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7E94D" w14:textId="75A382A3" w:rsidR="0027730F" w:rsidRPr="00271073" w:rsidRDefault="008B5D22" w:rsidP="00677F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Arial" w:hAnsi="Arial" w:cs="Arial"/>
          <w:b/>
          <w:bCs/>
          <w:color w:val="000000" w:themeColor="text1"/>
          <w:kern w:val="0"/>
          <w:sz w:val="28"/>
          <w:szCs w:val="28"/>
        </w:rPr>
      </w:pPr>
      <w:r w:rsidRPr="00271073">
        <w:rPr>
          <w:rFonts w:ascii="Arial" w:hAnsi="Arial" w:cs="Arial"/>
          <w:b/>
          <w:bCs/>
          <w:color w:val="000000" w:themeColor="text1"/>
          <w:kern w:val="0"/>
          <w:sz w:val="28"/>
          <w:szCs w:val="28"/>
        </w:rPr>
        <w:t>REVIEW</w:t>
      </w:r>
    </w:p>
    <w:p w14:paraId="5EB2E1CA" w14:textId="77777777" w:rsidR="0027730F" w:rsidRPr="00271073" w:rsidRDefault="0027730F" w:rsidP="00245C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Arial" w:hAnsi="Arial" w:cs="Arial"/>
          <w:b/>
          <w:bCs/>
          <w:color w:val="000000" w:themeColor="text1"/>
          <w:kern w:val="0"/>
          <w:sz w:val="28"/>
          <w:szCs w:val="28"/>
        </w:rPr>
      </w:pPr>
    </w:p>
    <w:p w14:paraId="7B03E957" w14:textId="72530A3D" w:rsidR="008F4832" w:rsidRPr="00271073" w:rsidRDefault="008F4832" w:rsidP="00677F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Arial" w:hAnsi="Arial" w:cs="Arial"/>
          <w:b/>
          <w:bCs/>
          <w:color w:val="000000" w:themeColor="text1"/>
        </w:rPr>
      </w:pPr>
      <w:r w:rsidRPr="00271073">
        <w:rPr>
          <w:rFonts w:ascii="Arial" w:hAnsi="Arial" w:cs="Arial"/>
          <w:b/>
          <w:bCs/>
          <w:color w:val="000000" w:themeColor="text1"/>
        </w:rPr>
        <w:t>by Prof. Dr. Emil Georgiev Mihaylov,</w:t>
      </w:r>
    </w:p>
    <w:p w14:paraId="02035C1E" w14:textId="66DA8EDE" w:rsidR="008F4832" w:rsidRPr="00271073" w:rsidRDefault="008F4832" w:rsidP="00677F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Arial" w:hAnsi="Arial" w:cs="Arial"/>
          <w:b/>
          <w:bCs/>
          <w:color w:val="000000" w:themeColor="text1"/>
          <w:kern w:val="0"/>
        </w:rPr>
      </w:pPr>
      <w:r w:rsidRPr="00271073">
        <w:rPr>
          <w:rFonts w:ascii="Arial" w:hAnsi="Arial" w:cs="Arial"/>
          <w:b/>
          <w:bCs/>
          <w:color w:val="000000" w:themeColor="text1"/>
        </w:rPr>
        <w:t>University of Chemical Technology and Metallurgy – Sofia</w:t>
      </w:r>
      <w:r w:rsidRPr="00271073">
        <w:rPr>
          <w:rFonts w:ascii="Arial" w:hAnsi="Arial" w:cs="Arial"/>
          <w:b/>
          <w:bCs/>
          <w:color w:val="000000" w:themeColor="text1"/>
          <w:kern w:val="0"/>
        </w:rPr>
        <w:t>,</w:t>
      </w:r>
    </w:p>
    <w:p w14:paraId="156A9E91" w14:textId="3DED909B" w:rsidR="00123B93" w:rsidRPr="00271073" w:rsidRDefault="0027730F" w:rsidP="00677F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Arial" w:hAnsi="Arial" w:cs="Arial"/>
          <w:color w:val="000000" w:themeColor="text1"/>
          <w:kern w:val="0"/>
        </w:rPr>
      </w:pPr>
      <w:r w:rsidRPr="00271073">
        <w:rPr>
          <w:rFonts w:ascii="Arial" w:hAnsi="Arial" w:cs="Arial"/>
          <w:b/>
          <w:bCs/>
          <w:color w:val="000000" w:themeColor="text1"/>
          <w:kern w:val="0"/>
        </w:rPr>
        <w:t xml:space="preserve">of a dissertation for the award of the educational and scientific degree "Doctor", </w:t>
      </w:r>
      <w:r w:rsidR="008F4832" w:rsidRPr="00271073">
        <w:rPr>
          <w:rFonts w:ascii="Arial" w:hAnsi="Arial" w:cs="Arial"/>
          <w:b/>
          <w:bCs/>
          <w:color w:val="000000" w:themeColor="text1"/>
        </w:rPr>
        <w:t>scientific field: 5. Technical sciences, professional direction 5.8. "</w:t>
      </w:r>
      <w:r w:rsidR="005E5147" w:rsidRPr="00271073">
        <w:rPr>
          <w:rFonts w:ascii="Arial" w:hAnsi="Arial" w:cs="Arial"/>
          <w:b/>
          <w:bCs/>
          <w:color w:val="000000" w:themeColor="text1"/>
          <w:lang w:val="en-GB"/>
        </w:rPr>
        <w:t xml:space="preserve">Exploration, Mining, and </w:t>
      </w:r>
      <w:r w:rsidR="008F4832" w:rsidRPr="00271073">
        <w:rPr>
          <w:rFonts w:ascii="Arial" w:hAnsi="Arial" w:cs="Arial"/>
          <w:b/>
          <w:bCs/>
          <w:color w:val="000000" w:themeColor="text1"/>
        </w:rPr>
        <w:t>processing of minerals", doctoral program: "</w:t>
      </w:r>
      <w:r w:rsidR="00C446C1" w:rsidRPr="00271073">
        <w:rPr>
          <w:rFonts w:ascii="Arial" w:eastAsia="Times New Roman" w:hAnsi="Arial" w:cs="Arial"/>
          <w:b/>
          <w:bCs/>
          <w:color w:val="000000" w:themeColor="text1"/>
          <w:lang w:val="en-GB" w:eastAsia="bg-BG"/>
        </w:rPr>
        <w:t>Mineral Processing and Recycling</w:t>
      </w:r>
      <w:r w:rsidR="008F4832" w:rsidRPr="00271073">
        <w:rPr>
          <w:rFonts w:ascii="Arial" w:hAnsi="Arial" w:cs="Arial"/>
          <w:color w:val="000000" w:themeColor="text1"/>
        </w:rPr>
        <w:t>"</w:t>
      </w:r>
    </w:p>
    <w:p w14:paraId="2B143AEE" w14:textId="3651E4B6" w:rsidR="0027730F" w:rsidRPr="00271073" w:rsidRDefault="0027730F" w:rsidP="00245C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
          <w:bCs/>
          <w:color w:val="000000" w:themeColor="text1"/>
          <w:kern w:val="0"/>
        </w:rPr>
      </w:pPr>
    </w:p>
    <w:p w14:paraId="34BC7645" w14:textId="10BEF4D2" w:rsidR="0027730F" w:rsidRPr="00271073" w:rsidRDefault="0027730F" w:rsidP="000016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i/>
          <w:iCs/>
          <w:color w:val="000000" w:themeColor="text1"/>
          <w:kern w:val="0"/>
        </w:rPr>
      </w:pPr>
      <w:r w:rsidRPr="00271073">
        <w:rPr>
          <w:rFonts w:ascii="Arial" w:hAnsi="Arial" w:cs="Arial"/>
          <w:b/>
          <w:bCs/>
          <w:color w:val="000000" w:themeColor="text1"/>
          <w:kern w:val="0"/>
        </w:rPr>
        <w:t>Author of the dissertation</w:t>
      </w:r>
      <w:r w:rsidRPr="00271073">
        <w:rPr>
          <w:rFonts w:ascii="Arial" w:hAnsi="Arial" w:cs="Arial"/>
          <w:color w:val="000000" w:themeColor="text1"/>
          <w:kern w:val="0"/>
        </w:rPr>
        <w:t xml:space="preserve">: </w:t>
      </w:r>
      <w:r w:rsidR="009112D5" w:rsidRPr="00271073">
        <w:rPr>
          <w:rFonts w:ascii="Arial" w:hAnsi="Arial" w:cs="Arial"/>
          <w:color w:val="000000" w:themeColor="text1"/>
        </w:rPr>
        <w:t>Eng.</w:t>
      </w:r>
      <w:r w:rsidR="009112D5" w:rsidRPr="00271073">
        <w:rPr>
          <w:rFonts w:ascii="Arial" w:hAnsi="Arial" w:cs="Arial"/>
          <w:b/>
          <w:bCs/>
          <w:color w:val="000000" w:themeColor="text1"/>
        </w:rPr>
        <w:t xml:space="preserve"> </w:t>
      </w:r>
      <w:r w:rsidR="009112D5" w:rsidRPr="00271073">
        <w:rPr>
          <w:rFonts w:ascii="Arial" w:hAnsi="Arial" w:cs="Arial"/>
          <w:color w:val="000000" w:themeColor="text1"/>
        </w:rPr>
        <w:t>Mihail Dimitrov Petrov</w:t>
      </w:r>
    </w:p>
    <w:p w14:paraId="758B51B7" w14:textId="34058B3F" w:rsidR="0027730F" w:rsidRPr="00271073" w:rsidRDefault="0027730F" w:rsidP="000016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i/>
          <w:iCs/>
          <w:color w:val="000000" w:themeColor="text1"/>
          <w:kern w:val="0"/>
        </w:rPr>
      </w:pPr>
      <w:r w:rsidRPr="00271073">
        <w:rPr>
          <w:rFonts w:ascii="Arial" w:hAnsi="Arial" w:cs="Arial"/>
          <w:b/>
          <w:bCs/>
          <w:color w:val="000000" w:themeColor="text1"/>
          <w:kern w:val="0"/>
        </w:rPr>
        <w:t>Topic of the dissertation</w:t>
      </w:r>
      <w:r w:rsidRPr="00271073">
        <w:rPr>
          <w:rFonts w:ascii="Arial" w:hAnsi="Arial" w:cs="Arial"/>
          <w:color w:val="000000" w:themeColor="text1"/>
          <w:kern w:val="0"/>
        </w:rPr>
        <w:t xml:space="preserve">: </w:t>
      </w:r>
      <w:r w:rsidR="009112D5" w:rsidRPr="00271073">
        <w:rPr>
          <w:rFonts w:ascii="Arial" w:hAnsi="Arial" w:cs="Arial"/>
          <w:color w:val="000000" w:themeColor="text1"/>
        </w:rPr>
        <w:t>"Alternative approaches for optimizing technological indicators in the processing of lead-zinc ores</w:t>
      </w:r>
      <w:r w:rsidR="003C435D" w:rsidRPr="00271073">
        <w:rPr>
          <w:rFonts w:ascii="Arial" w:hAnsi="Arial" w:cs="Arial"/>
          <w:color w:val="000000" w:themeColor="text1"/>
        </w:rPr>
        <w:t>.</w:t>
      </w:r>
      <w:r w:rsidR="009112D5" w:rsidRPr="00271073">
        <w:rPr>
          <w:rFonts w:ascii="Arial" w:hAnsi="Arial" w:cs="Arial"/>
          <w:color w:val="000000" w:themeColor="text1"/>
        </w:rPr>
        <w:t>"</w:t>
      </w:r>
      <w:r w:rsidR="008F4832" w:rsidRPr="00271073">
        <w:rPr>
          <w:rFonts w:ascii="Arial" w:hAnsi="Arial" w:cs="Arial"/>
          <w:i/>
          <w:iCs/>
          <w:color w:val="000000" w:themeColor="text1"/>
          <w:kern w:val="0"/>
        </w:rPr>
        <w:t xml:space="preserve"> </w:t>
      </w:r>
    </w:p>
    <w:p w14:paraId="27297E1E" w14:textId="673560BC" w:rsidR="00F55A96" w:rsidRPr="00271073" w:rsidRDefault="00F55A96" w:rsidP="000016FC">
      <w:pPr>
        <w:tabs>
          <w:tab w:val="left" w:pos="284"/>
          <w:tab w:val="left" w:pos="567"/>
          <w:tab w:val="left" w:pos="851"/>
        </w:tabs>
        <w:spacing w:line="276" w:lineRule="auto"/>
        <w:contextualSpacing/>
        <w:jc w:val="both"/>
        <w:rPr>
          <w:rFonts w:ascii="Arial" w:hAnsi="Arial" w:cs="Arial"/>
          <w:color w:val="000000" w:themeColor="text1"/>
        </w:rPr>
      </w:pPr>
      <w:r w:rsidRPr="00271073">
        <w:rPr>
          <w:rFonts w:ascii="Arial" w:hAnsi="Arial" w:cs="Arial"/>
          <w:b/>
          <w:iCs/>
          <w:color w:val="000000" w:themeColor="text1"/>
        </w:rPr>
        <w:t xml:space="preserve">Reason </w:t>
      </w:r>
      <w:r w:rsidRPr="00271073">
        <w:rPr>
          <w:rFonts w:ascii="Arial" w:hAnsi="Arial" w:cs="Arial"/>
          <w:b/>
          <w:bCs/>
          <w:color w:val="000000" w:themeColor="text1"/>
        </w:rPr>
        <w:t>for submitting the review</w:t>
      </w:r>
      <w:r w:rsidRPr="00271073">
        <w:rPr>
          <w:rFonts w:ascii="Arial" w:hAnsi="Arial" w:cs="Arial"/>
          <w:color w:val="000000" w:themeColor="text1"/>
        </w:rPr>
        <w:t>: participation in the composition of</w:t>
      </w:r>
      <w:r w:rsidRPr="00271073">
        <w:rPr>
          <w:rFonts w:ascii="Arial" w:hAnsi="Arial" w:cs="Arial"/>
          <w:b/>
          <w:color w:val="000000" w:themeColor="text1"/>
        </w:rPr>
        <w:t xml:space="preserve"> </w:t>
      </w:r>
      <w:r w:rsidR="003C435D" w:rsidRPr="00271073">
        <w:rPr>
          <w:rFonts w:ascii="Arial" w:hAnsi="Arial" w:cs="Arial"/>
          <w:bCs/>
          <w:color w:val="000000" w:themeColor="text1"/>
        </w:rPr>
        <w:t>the</w:t>
      </w:r>
      <w:r w:rsidR="003C435D" w:rsidRPr="00271073">
        <w:rPr>
          <w:rFonts w:ascii="Arial" w:hAnsi="Arial" w:cs="Arial"/>
          <w:b/>
          <w:color w:val="000000" w:themeColor="text1"/>
        </w:rPr>
        <w:t xml:space="preserve"> </w:t>
      </w:r>
      <w:r w:rsidRPr="00271073">
        <w:rPr>
          <w:rFonts w:ascii="Arial" w:hAnsi="Arial" w:cs="Arial"/>
          <w:color w:val="000000" w:themeColor="text1"/>
        </w:rPr>
        <w:t xml:space="preserve">Scientific jury, approved according to order No. RD-13-1 of 12.01.2026 of the Rector of the University </w:t>
      </w:r>
      <w:r w:rsidR="00596CBD" w:rsidRPr="00271073">
        <w:rPr>
          <w:rFonts w:ascii="Arial" w:hAnsi="Arial" w:cs="Arial"/>
          <w:color w:val="000000" w:themeColor="text1"/>
        </w:rPr>
        <w:t xml:space="preserve">of Mining and Geology </w:t>
      </w:r>
      <w:r w:rsidRPr="00271073">
        <w:rPr>
          <w:rFonts w:ascii="Arial" w:hAnsi="Arial" w:cs="Arial"/>
          <w:color w:val="000000" w:themeColor="text1"/>
        </w:rPr>
        <w:t>"St. Ivan Rilski"</w:t>
      </w:r>
    </w:p>
    <w:p w14:paraId="644ADDBD" w14:textId="77777777" w:rsidR="00F55A96" w:rsidRPr="00271073" w:rsidRDefault="00F55A96" w:rsidP="000016FC">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0"/>
        <w:jc w:val="both"/>
        <w:rPr>
          <w:rFonts w:ascii="Arial" w:hAnsi="Arial" w:cs="Arial"/>
          <w:color w:val="000000" w:themeColor="text1"/>
          <w:kern w:val="0"/>
        </w:rPr>
      </w:pPr>
    </w:p>
    <w:p w14:paraId="42A9391B" w14:textId="1C2B1DAD" w:rsidR="00F85D6D" w:rsidRPr="00271073" w:rsidRDefault="00BD5F42" w:rsidP="000016FC">
      <w:pPr>
        <w:pStyle w:val="ListParagraph"/>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b/>
          <w:bCs/>
          <w:color w:val="000000" w:themeColor="text1"/>
          <w:kern w:val="0"/>
        </w:rPr>
        <w:t>General information about the doctoral student, the procedure and the submitted materials</w:t>
      </w:r>
    </w:p>
    <w:p w14:paraId="1D3C8907" w14:textId="692773D3" w:rsidR="00115CD7" w:rsidRPr="00271073" w:rsidRDefault="00BD5F42" w:rsidP="00C446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firstLine="567"/>
        <w:jc w:val="both"/>
        <w:rPr>
          <w:rFonts w:ascii="Arial" w:hAnsi="Arial" w:cs="Arial"/>
          <w:color w:val="000000" w:themeColor="text1"/>
          <w:kern w:val="0"/>
        </w:rPr>
      </w:pPr>
      <w:r w:rsidRPr="00271073">
        <w:rPr>
          <w:rFonts w:ascii="Arial" w:hAnsi="Arial" w:cs="Arial"/>
          <w:color w:val="000000" w:themeColor="text1"/>
          <w:kern w:val="0"/>
        </w:rPr>
        <w:t xml:space="preserve">M. Eng. </w:t>
      </w:r>
      <w:r w:rsidR="004815BA" w:rsidRPr="00271073">
        <w:rPr>
          <w:rFonts w:ascii="Arial" w:hAnsi="Arial" w:cs="Arial"/>
          <w:color w:val="000000" w:themeColor="text1"/>
        </w:rPr>
        <w:t xml:space="preserve">Mihail Dimitrov Petrov </w:t>
      </w:r>
      <w:r w:rsidR="004815BA" w:rsidRPr="00271073">
        <w:rPr>
          <w:rFonts w:ascii="Arial" w:hAnsi="Arial" w:cs="Arial"/>
          <w:color w:val="000000" w:themeColor="text1"/>
          <w:kern w:val="0"/>
        </w:rPr>
        <w:t>has been enrolled as a full-time doctoral student at the Department of "</w:t>
      </w:r>
      <w:r w:rsidR="00C446C1" w:rsidRPr="00271073">
        <w:rPr>
          <w:rFonts w:ascii="Arial" w:eastAsia="Times New Roman" w:hAnsi="Arial" w:cs="Arial"/>
          <w:color w:val="000000" w:themeColor="text1"/>
          <w:lang w:val="en-GB" w:eastAsia="bg-BG"/>
        </w:rPr>
        <w:t>Mineral Processing and Recycling</w:t>
      </w:r>
      <w:r w:rsidR="00C446C1" w:rsidRPr="00271073">
        <w:rPr>
          <w:rFonts w:ascii="Arial" w:hAnsi="Arial" w:cs="Arial"/>
          <w:color w:val="000000" w:themeColor="text1"/>
        </w:rPr>
        <w:t>"</w:t>
      </w:r>
      <w:r w:rsidR="00C446C1" w:rsidRPr="00271073">
        <w:rPr>
          <w:rFonts w:ascii="Arial" w:hAnsi="Arial" w:cs="Arial"/>
          <w:color w:val="000000" w:themeColor="text1"/>
          <w:kern w:val="0"/>
        </w:rPr>
        <w:t xml:space="preserve"> </w:t>
      </w:r>
      <w:r w:rsidR="004815BA" w:rsidRPr="00271073">
        <w:rPr>
          <w:rFonts w:ascii="Arial" w:hAnsi="Arial" w:cs="Arial"/>
          <w:color w:val="000000" w:themeColor="text1"/>
          <w:kern w:val="0"/>
        </w:rPr>
        <w:t xml:space="preserve">by Order of the Rector of the </w:t>
      </w:r>
      <w:r w:rsidR="005516D3" w:rsidRPr="00271073">
        <w:rPr>
          <w:rFonts w:ascii="Arial" w:hAnsi="Arial" w:cs="Arial"/>
          <w:color w:val="000000" w:themeColor="text1"/>
        </w:rPr>
        <w:t>University of Mining and Geology</w:t>
      </w:r>
      <w:r w:rsidR="005516D3" w:rsidRPr="00271073">
        <w:rPr>
          <w:rFonts w:ascii="Arial" w:hAnsi="Arial" w:cs="Arial"/>
          <w:color w:val="000000" w:themeColor="text1"/>
          <w:kern w:val="0"/>
        </w:rPr>
        <w:t xml:space="preserve"> </w:t>
      </w:r>
      <w:r w:rsidR="004815BA" w:rsidRPr="00271073">
        <w:rPr>
          <w:rFonts w:ascii="Arial" w:hAnsi="Arial" w:cs="Arial"/>
          <w:color w:val="000000" w:themeColor="text1"/>
          <w:kern w:val="0"/>
        </w:rPr>
        <w:t>"St. Ivan Rilski" - No. R-88/31.01.2023.</w:t>
      </w:r>
    </w:p>
    <w:p w14:paraId="62DE0738" w14:textId="3EC78234" w:rsidR="00C446C1" w:rsidRPr="00271073" w:rsidRDefault="00BD5F42" w:rsidP="00C446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firstLine="567"/>
        <w:jc w:val="both"/>
        <w:rPr>
          <w:rFonts w:ascii="Arial" w:hAnsi="Arial" w:cs="Arial"/>
          <w:color w:val="000000" w:themeColor="text1"/>
          <w:kern w:val="0"/>
        </w:rPr>
      </w:pPr>
      <w:r w:rsidRPr="00271073">
        <w:rPr>
          <w:rFonts w:ascii="Arial" w:hAnsi="Arial" w:cs="Arial"/>
          <w:color w:val="000000" w:themeColor="text1"/>
          <w:kern w:val="0"/>
        </w:rPr>
        <w:t xml:space="preserve">The doctoral student has successfully passed the exams </w:t>
      </w:r>
      <w:r w:rsidR="003C435D" w:rsidRPr="00271073">
        <w:rPr>
          <w:rFonts w:ascii="Arial" w:hAnsi="Arial" w:cs="Arial"/>
          <w:color w:val="000000" w:themeColor="text1"/>
          <w:kern w:val="0"/>
        </w:rPr>
        <w:t>required by</w:t>
      </w:r>
      <w:r w:rsidRPr="00271073">
        <w:rPr>
          <w:rFonts w:ascii="Arial" w:hAnsi="Arial" w:cs="Arial"/>
          <w:color w:val="000000" w:themeColor="text1"/>
          <w:kern w:val="0"/>
        </w:rPr>
        <w:t xml:space="preserve"> the individual curriculum, </w:t>
      </w:r>
      <w:r w:rsidR="00294725" w:rsidRPr="00271073">
        <w:rPr>
          <w:rFonts w:ascii="Arial" w:hAnsi="Arial" w:cs="Arial"/>
          <w:color w:val="000000" w:themeColor="text1"/>
          <w:kern w:val="0"/>
        </w:rPr>
        <w:t>as stated in</w:t>
      </w:r>
      <w:r w:rsidRPr="00271073">
        <w:rPr>
          <w:rFonts w:ascii="Arial" w:hAnsi="Arial" w:cs="Arial"/>
          <w:color w:val="000000" w:themeColor="text1"/>
          <w:kern w:val="0"/>
        </w:rPr>
        <w:t xml:space="preserve"> </w:t>
      </w:r>
      <w:r w:rsidR="003C435D" w:rsidRPr="00271073">
        <w:rPr>
          <w:rFonts w:ascii="Arial" w:hAnsi="Arial" w:cs="Arial"/>
          <w:color w:val="000000" w:themeColor="text1"/>
          <w:kern w:val="0"/>
        </w:rPr>
        <w:t>the Certificate SSPM No. 381 – 2026 of 05.01.2026</w:t>
      </w:r>
      <w:r w:rsidRPr="00271073">
        <w:rPr>
          <w:rFonts w:ascii="Arial" w:hAnsi="Arial" w:cs="Arial"/>
          <w:color w:val="000000" w:themeColor="text1"/>
          <w:kern w:val="0"/>
        </w:rPr>
        <w:t xml:space="preserve">. He has been discharged with the right to defend by Order of the Rector of the </w:t>
      </w:r>
      <w:r w:rsidR="005516D3" w:rsidRPr="00271073">
        <w:rPr>
          <w:rFonts w:ascii="Arial" w:hAnsi="Arial" w:cs="Arial"/>
          <w:color w:val="000000" w:themeColor="text1"/>
        </w:rPr>
        <w:t>University of Mining and Geology</w:t>
      </w:r>
      <w:r w:rsidR="005516D3" w:rsidRPr="00271073">
        <w:rPr>
          <w:rFonts w:ascii="Arial" w:hAnsi="Arial" w:cs="Arial"/>
          <w:color w:val="000000" w:themeColor="text1"/>
          <w:kern w:val="0"/>
        </w:rPr>
        <w:t xml:space="preserve"> </w:t>
      </w:r>
      <w:r w:rsidRPr="00271073">
        <w:rPr>
          <w:rFonts w:ascii="Arial" w:hAnsi="Arial" w:cs="Arial"/>
          <w:color w:val="000000" w:themeColor="text1"/>
          <w:kern w:val="0"/>
        </w:rPr>
        <w:t xml:space="preserve">“St. Ivan Rilski” - No. UD- </w:t>
      </w:r>
      <w:r w:rsidR="008F40A4" w:rsidRPr="00271073">
        <w:rPr>
          <w:rFonts w:ascii="Arial" w:hAnsi="Arial" w:cs="Arial"/>
          <w:color w:val="000000" w:themeColor="text1"/>
          <w:kern w:val="0"/>
        </w:rPr>
        <w:t>16-7/12.01.2026.</w:t>
      </w:r>
      <w:r w:rsidR="005516D3" w:rsidRPr="00271073">
        <w:rPr>
          <w:rFonts w:ascii="Arial" w:hAnsi="Arial" w:cs="Arial"/>
          <w:color w:val="000000" w:themeColor="text1"/>
          <w:kern w:val="0"/>
        </w:rPr>
        <w:t xml:space="preserve">  </w:t>
      </w:r>
    </w:p>
    <w:p w14:paraId="2234EAFF" w14:textId="14080C91" w:rsidR="00115CD7" w:rsidRPr="00271073" w:rsidRDefault="00BD5F42" w:rsidP="00C446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firstLine="567"/>
        <w:jc w:val="both"/>
        <w:rPr>
          <w:rFonts w:ascii="Arial" w:hAnsi="Arial" w:cs="Arial"/>
          <w:color w:val="000000" w:themeColor="text1"/>
          <w:kern w:val="0"/>
        </w:rPr>
      </w:pPr>
      <w:r w:rsidRPr="00271073">
        <w:rPr>
          <w:rFonts w:ascii="Arial" w:hAnsi="Arial" w:cs="Arial"/>
          <w:color w:val="000000" w:themeColor="text1"/>
          <w:kern w:val="0"/>
        </w:rPr>
        <w:t>The dissertation was reviewed and discussed by an extended department council of the Department of "</w:t>
      </w:r>
      <w:r w:rsidR="00C446C1" w:rsidRPr="00271073">
        <w:rPr>
          <w:rFonts w:ascii="Arial" w:eastAsia="Times New Roman" w:hAnsi="Arial" w:cs="Arial"/>
          <w:color w:val="000000" w:themeColor="text1"/>
          <w:lang w:val="en-GB" w:eastAsia="bg-BG"/>
        </w:rPr>
        <w:t>Mineral Processing and Recycling</w:t>
      </w:r>
      <w:r w:rsidR="00C446C1" w:rsidRPr="00271073">
        <w:rPr>
          <w:rFonts w:ascii="Arial" w:hAnsi="Arial" w:cs="Arial"/>
          <w:color w:val="000000" w:themeColor="text1"/>
        </w:rPr>
        <w:t>"</w:t>
      </w:r>
      <w:r w:rsidRPr="00271073">
        <w:rPr>
          <w:rFonts w:ascii="Arial" w:hAnsi="Arial" w:cs="Arial"/>
          <w:color w:val="000000" w:themeColor="text1"/>
          <w:kern w:val="0"/>
        </w:rPr>
        <w:t xml:space="preserve">, Faculty of </w:t>
      </w:r>
      <w:r w:rsidR="00115CD7" w:rsidRPr="00271073">
        <w:rPr>
          <w:rFonts w:ascii="Arial" w:hAnsi="Arial" w:cs="Arial"/>
          <w:color w:val="000000" w:themeColor="text1"/>
          <w:kern w:val="0"/>
        </w:rPr>
        <w:t>Mining Technology, University</w:t>
      </w:r>
      <w:r w:rsidR="00055EFA" w:rsidRPr="00271073">
        <w:rPr>
          <w:rFonts w:ascii="Arial" w:hAnsi="Arial" w:cs="Arial"/>
          <w:color w:val="000000" w:themeColor="text1"/>
          <w:kern w:val="0"/>
        </w:rPr>
        <w:t xml:space="preserve"> of Mining and Geology</w:t>
      </w:r>
      <w:r w:rsidR="00115CD7" w:rsidRPr="00271073">
        <w:rPr>
          <w:rFonts w:ascii="Arial" w:hAnsi="Arial" w:cs="Arial"/>
          <w:color w:val="000000" w:themeColor="text1"/>
          <w:kern w:val="0"/>
        </w:rPr>
        <w:t xml:space="preserve"> "St. Ivan Rilski", held on 18.12.2025.</w:t>
      </w:r>
    </w:p>
    <w:p w14:paraId="51AD0623" w14:textId="19F08250" w:rsidR="00BD5F42" w:rsidRPr="00271073" w:rsidRDefault="002B035C" w:rsidP="00C446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firstLine="567"/>
        <w:jc w:val="both"/>
        <w:rPr>
          <w:rFonts w:ascii="Arial" w:hAnsi="Arial" w:cs="Arial"/>
          <w:color w:val="000000" w:themeColor="text1"/>
          <w:kern w:val="0"/>
        </w:rPr>
      </w:pPr>
      <w:r w:rsidRPr="00271073">
        <w:rPr>
          <w:rFonts w:ascii="Arial" w:hAnsi="Arial" w:cs="Arial"/>
          <w:color w:val="000000" w:themeColor="text1"/>
          <w:kern w:val="0"/>
        </w:rPr>
        <w:t>P</w:t>
      </w:r>
      <w:r w:rsidR="00436A4B" w:rsidRPr="00271073">
        <w:rPr>
          <w:rFonts w:ascii="Arial" w:hAnsi="Arial" w:cs="Arial"/>
          <w:color w:val="000000" w:themeColor="text1"/>
          <w:kern w:val="0"/>
        </w:rPr>
        <w:t xml:space="preserve">resented by Eng. </w:t>
      </w:r>
      <w:r w:rsidR="008F40A4" w:rsidRPr="00271073">
        <w:rPr>
          <w:rFonts w:ascii="Arial" w:hAnsi="Arial" w:cs="Arial"/>
          <w:color w:val="000000" w:themeColor="text1"/>
        </w:rPr>
        <w:t xml:space="preserve">Mihail Dimitrov Petrov </w:t>
      </w:r>
      <w:r w:rsidR="008F40A4" w:rsidRPr="00271073">
        <w:rPr>
          <w:rFonts w:ascii="Arial" w:hAnsi="Arial" w:cs="Arial"/>
          <w:color w:val="000000" w:themeColor="text1"/>
          <w:kern w:val="0"/>
        </w:rPr>
        <w:t xml:space="preserve">is in accordance with the Rules and Procedures for Admission and Training of Doctoral Students and Acquisition of the Doctoral Degree of the </w:t>
      </w:r>
      <w:r w:rsidR="00EB57D5" w:rsidRPr="00271073">
        <w:rPr>
          <w:rFonts w:ascii="Arial" w:hAnsi="Arial" w:cs="Arial"/>
          <w:color w:val="000000" w:themeColor="text1"/>
          <w:kern w:val="0"/>
        </w:rPr>
        <w:t xml:space="preserve">University of Mining and Geology </w:t>
      </w:r>
      <w:r w:rsidR="008F40A4" w:rsidRPr="00271073">
        <w:rPr>
          <w:rFonts w:ascii="Arial" w:hAnsi="Arial" w:cs="Arial"/>
          <w:color w:val="000000" w:themeColor="text1"/>
          <w:kern w:val="0"/>
        </w:rPr>
        <w:t>"St. Ivan Rilski" and includes the following documents:</w:t>
      </w:r>
    </w:p>
    <w:p w14:paraId="5EE86439" w14:textId="77777777" w:rsidR="00783984" w:rsidRPr="00271073" w:rsidRDefault="00BD5F42" w:rsidP="00783984">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134" w:hanging="567"/>
        <w:jc w:val="both"/>
        <w:rPr>
          <w:rFonts w:ascii="Arial" w:hAnsi="Arial" w:cs="Arial"/>
          <w:color w:val="000000" w:themeColor="text1"/>
          <w:kern w:val="0"/>
        </w:rPr>
      </w:pPr>
      <w:r w:rsidRPr="00271073">
        <w:rPr>
          <w:rFonts w:ascii="Arial" w:hAnsi="Arial" w:cs="Arial"/>
          <w:color w:val="000000" w:themeColor="text1"/>
          <w:kern w:val="0"/>
        </w:rPr>
        <w:t xml:space="preserve">Application to start a </w:t>
      </w:r>
      <w:proofErr w:type="gramStart"/>
      <w:r w:rsidRPr="00271073">
        <w:rPr>
          <w:rFonts w:ascii="Arial" w:hAnsi="Arial" w:cs="Arial"/>
          <w:color w:val="000000" w:themeColor="text1"/>
          <w:kern w:val="0"/>
        </w:rPr>
        <w:t>procedure;</w:t>
      </w:r>
      <w:proofErr w:type="gramEnd"/>
    </w:p>
    <w:p w14:paraId="20634626" w14:textId="54574A0D" w:rsidR="00BD5F42" w:rsidRPr="00271073" w:rsidRDefault="007036D0" w:rsidP="00783984">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134" w:hanging="567"/>
        <w:jc w:val="both"/>
        <w:rPr>
          <w:rFonts w:ascii="Arial" w:hAnsi="Arial" w:cs="Arial"/>
          <w:color w:val="000000" w:themeColor="text1"/>
          <w:kern w:val="0"/>
        </w:rPr>
      </w:pPr>
      <w:r w:rsidRPr="00271073">
        <w:rPr>
          <w:rFonts w:ascii="Arial" w:hAnsi="Arial" w:cs="Arial"/>
          <w:color w:val="000000" w:themeColor="text1"/>
        </w:rPr>
        <w:t>Minutes of the meeting (preliminary defense) of the Department of "</w:t>
      </w:r>
      <w:r w:rsidR="00783984" w:rsidRPr="00271073">
        <w:rPr>
          <w:rFonts w:ascii="Arial" w:eastAsia="Times New Roman" w:hAnsi="Arial" w:cs="Arial"/>
          <w:color w:val="000000" w:themeColor="text1"/>
          <w:lang w:val="en-GB" w:eastAsia="bg-BG"/>
        </w:rPr>
        <w:t>Mineral Processing and Recycling</w:t>
      </w:r>
      <w:r w:rsidR="00783984" w:rsidRPr="00271073">
        <w:rPr>
          <w:rFonts w:ascii="Arial" w:hAnsi="Arial" w:cs="Arial"/>
          <w:color w:val="000000" w:themeColor="text1"/>
        </w:rPr>
        <w:t xml:space="preserve">", </w:t>
      </w:r>
      <w:r w:rsidRPr="00271073">
        <w:rPr>
          <w:rFonts w:ascii="Arial" w:hAnsi="Arial" w:cs="Arial"/>
          <w:color w:val="000000" w:themeColor="text1"/>
        </w:rPr>
        <w:t>No. 117/18.12.</w:t>
      </w:r>
      <w:proofErr w:type="gramStart"/>
      <w:r w:rsidRPr="00271073">
        <w:rPr>
          <w:rFonts w:ascii="Arial" w:hAnsi="Arial" w:cs="Arial"/>
          <w:color w:val="000000" w:themeColor="text1"/>
        </w:rPr>
        <w:t xml:space="preserve">2025 </w:t>
      </w:r>
      <w:r w:rsidR="00BD5F42" w:rsidRPr="00271073">
        <w:rPr>
          <w:rFonts w:ascii="Arial" w:hAnsi="Arial" w:cs="Arial"/>
          <w:color w:val="000000" w:themeColor="text1"/>
          <w:kern w:val="0"/>
        </w:rPr>
        <w:t>;</w:t>
      </w:r>
      <w:proofErr w:type="gramEnd"/>
    </w:p>
    <w:p w14:paraId="1B86EE42" w14:textId="72A21E2B" w:rsidR="00BD5F42" w:rsidRPr="00271073" w:rsidRDefault="00BD5F42" w:rsidP="000016FC">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134" w:hanging="567"/>
        <w:jc w:val="both"/>
        <w:rPr>
          <w:rFonts w:ascii="Arial" w:hAnsi="Arial" w:cs="Arial"/>
          <w:color w:val="000000" w:themeColor="text1"/>
          <w:kern w:val="0"/>
        </w:rPr>
      </w:pPr>
      <w:r w:rsidRPr="00271073">
        <w:rPr>
          <w:rFonts w:ascii="Arial" w:hAnsi="Arial" w:cs="Arial"/>
          <w:color w:val="000000" w:themeColor="text1"/>
          <w:kern w:val="0"/>
        </w:rPr>
        <w:t xml:space="preserve">Orders for enrollment and withdrawal from doctoral </w:t>
      </w:r>
      <w:proofErr w:type="gramStart"/>
      <w:r w:rsidRPr="00271073">
        <w:rPr>
          <w:rFonts w:ascii="Arial" w:hAnsi="Arial" w:cs="Arial"/>
          <w:color w:val="000000" w:themeColor="text1"/>
          <w:kern w:val="0"/>
        </w:rPr>
        <w:t>studies;</w:t>
      </w:r>
      <w:proofErr w:type="gramEnd"/>
    </w:p>
    <w:p w14:paraId="1A69810C" w14:textId="75E205C6" w:rsidR="00BD5F42" w:rsidRPr="00271073" w:rsidRDefault="00BD5F42" w:rsidP="000016FC">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134" w:hanging="567"/>
        <w:jc w:val="both"/>
        <w:rPr>
          <w:rFonts w:ascii="Arial" w:hAnsi="Arial" w:cs="Arial"/>
          <w:color w:val="000000" w:themeColor="text1"/>
          <w:kern w:val="0"/>
        </w:rPr>
      </w:pPr>
      <w:r w:rsidRPr="00271073">
        <w:rPr>
          <w:rFonts w:ascii="Arial" w:hAnsi="Arial" w:cs="Arial"/>
          <w:color w:val="000000" w:themeColor="text1"/>
          <w:kern w:val="0"/>
        </w:rPr>
        <w:t xml:space="preserve">Order No. RD 13-1/12.01.2026 of the Rector of </w:t>
      </w:r>
      <w:r w:rsidR="00B935BC" w:rsidRPr="00271073">
        <w:rPr>
          <w:rFonts w:ascii="Arial" w:hAnsi="Arial" w:cs="Arial"/>
          <w:color w:val="000000" w:themeColor="text1"/>
          <w:kern w:val="0"/>
        </w:rPr>
        <w:t xml:space="preserve">the </w:t>
      </w:r>
      <w:r w:rsidR="003D728A" w:rsidRPr="00271073">
        <w:rPr>
          <w:rFonts w:ascii="Arial" w:hAnsi="Arial" w:cs="Arial"/>
          <w:color w:val="000000" w:themeColor="text1"/>
          <w:kern w:val="0"/>
        </w:rPr>
        <w:t xml:space="preserve">University of Mining and Geology </w:t>
      </w:r>
      <w:r w:rsidR="00B935BC" w:rsidRPr="00271073">
        <w:rPr>
          <w:rFonts w:ascii="Arial" w:hAnsi="Arial" w:cs="Arial"/>
          <w:color w:val="000000" w:themeColor="text1"/>
          <w:kern w:val="0"/>
        </w:rPr>
        <w:t xml:space="preserve">"St. Ivan Rilski" </w:t>
      </w:r>
      <w:r w:rsidRPr="00271073">
        <w:rPr>
          <w:rFonts w:ascii="Arial" w:hAnsi="Arial" w:cs="Arial"/>
          <w:color w:val="000000" w:themeColor="text1"/>
          <w:kern w:val="0"/>
        </w:rPr>
        <w:t xml:space="preserve">approving the composition of the Scientific </w:t>
      </w:r>
      <w:proofErr w:type="gramStart"/>
      <w:r w:rsidRPr="00271073">
        <w:rPr>
          <w:rFonts w:ascii="Arial" w:hAnsi="Arial" w:cs="Arial"/>
          <w:color w:val="000000" w:themeColor="text1"/>
          <w:kern w:val="0"/>
        </w:rPr>
        <w:t>Jury;</w:t>
      </w:r>
      <w:proofErr w:type="gramEnd"/>
    </w:p>
    <w:p w14:paraId="5C886500" w14:textId="0C293D3C" w:rsidR="00BD5F42" w:rsidRPr="00271073" w:rsidRDefault="00BD5F42" w:rsidP="000016FC">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134" w:hanging="567"/>
        <w:jc w:val="both"/>
        <w:rPr>
          <w:rFonts w:ascii="Arial" w:hAnsi="Arial" w:cs="Arial"/>
          <w:color w:val="000000" w:themeColor="text1"/>
          <w:kern w:val="0"/>
        </w:rPr>
      </w:pPr>
      <w:r w:rsidRPr="00271073">
        <w:rPr>
          <w:rFonts w:ascii="Arial" w:hAnsi="Arial" w:cs="Arial"/>
          <w:color w:val="000000" w:themeColor="text1"/>
          <w:kern w:val="0"/>
        </w:rPr>
        <w:t>Certificate of passed exams (</w:t>
      </w:r>
      <w:r w:rsidR="006D4D4D" w:rsidRPr="00271073">
        <w:rPr>
          <w:rFonts w:ascii="Arial" w:hAnsi="Arial" w:cs="Arial"/>
          <w:color w:val="000000" w:themeColor="text1"/>
        </w:rPr>
        <w:t>SSPM No. 381 – 2026 of 05.01.2026</w:t>
      </w:r>
      <w:proofErr w:type="gramStart"/>
      <w:r w:rsidR="006D4D4D" w:rsidRPr="00271073">
        <w:rPr>
          <w:rFonts w:ascii="Arial" w:hAnsi="Arial" w:cs="Arial"/>
          <w:color w:val="000000" w:themeColor="text1"/>
          <w:kern w:val="0"/>
        </w:rPr>
        <w:t>);</w:t>
      </w:r>
      <w:proofErr w:type="gramEnd"/>
    </w:p>
    <w:p w14:paraId="2764632A" w14:textId="25817F37" w:rsidR="00F9621A" w:rsidRPr="00271073" w:rsidRDefault="00F9621A" w:rsidP="000016FC">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134" w:hanging="567"/>
        <w:jc w:val="both"/>
        <w:rPr>
          <w:rFonts w:ascii="Arial" w:hAnsi="Arial" w:cs="Arial"/>
          <w:color w:val="000000" w:themeColor="text1"/>
          <w:kern w:val="0"/>
        </w:rPr>
      </w:pPr>
      <w:r w:rsidRPr="00271073">
        <w:rPr>
          <w:rFonts w:ascii="Arial" w:hAnsi="Arial" w:cs="Arial"/>
          <w:color w:val="000000" w:themeColor="text1"/>
          <w:kern w:val="0"/>
        </w:rPr>
        <w:t xml:space="preserve">Declaration of </w:t>
      </w:r>
      <w:proofErr w:type="gramStart"/>
      <w:r w:rsidRPr="00271073">
        <w:rPr>
          <w:rFonts w:ascii="Arial" w:hAnsi="Arial" w:cs="Arial"/>
          <w:color w:val="000000" w:themeColor="text1"/>
          <w:kern w:val="0"/>
        </w:rPr>
        <w:t>originality;</w:t>
      </w:r>
      <w:proofErr w:type="gramEnd"/>
    </w:p>
    <w:p w14:paraId="7797A150" w14:textId="6FADBA23" w:rsidR="00BD5F42" w:rsidRPr="00271073" w:rsidRDefault="00BD5F42" w:rsidP="000016FC">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134" w:hanging="567"/>
        <w:jc w:val="both"/>
        <w:rPr>
          <w:rFonts w:ascii="Arial" w:hAnsi="Arial" w:cs="Arial"/>
          <w:color w:val="000000" w:themeColor="text1"/>
          <w:kern w:val="0"/>
        </w:rPr>
      </w:pPr>
      <w:r w:rsidRPr="00271073">
        <w:rPr>
          <w:rFonts w:ascii="Arial" w:hAnsi="Arial" w:cs="Arial"/>
          <w:color w:val="000000" w:themeColor="text1"/>
          <w:kern w:val="0"/>
        </w:rPr>
        <w:t xml:space="preserve">Diploma of completed higher </w:t>
      </w:r>
      <w:proofErr w:type="gramStart"/>
      <w:r w:rsidRPr="00271073">
        <w:rPr>
          <w:rFonts w:ascii="Arial" w:hAnsi="Arial" w:cs="Arial"/>
          <w:color w:val="000000" w:themeColor="text1"/>
          <w:kern w:val="0"/>
        </w:rPr>
        <w:t>education;</w:t>
      </w:r>
      <w:proofErr w:type="gramEnd"/>
    </w:p>
    <w:p w14:paraId="0F1484FC" w14:textId="7B0475C9" w:rsidR="00BD5F42" w:rsidRPr="00271073" w:rsidRDefault="00BD5F42" w:rsidP="000016FC">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134" w:hanging="567"/>
        <w:jc w:val="both"/>
        <w:rPr>
          <w:rFonts w:ascii="Arial" w:hAnsi="Arial" w:cs="Arial"/>
          <w:color w:val="000000" w:themeColor="text1"/>
          <w:kern w:val="0"/>
        </w:rPr>
      </w:pPr>
      <w:proofErr w:type="gramStart"/>
      <w:r w:rsidRPr="00271073">
        <w:rPr>
          <w:rFonts w:ascii="Arial" w:hAnsi="Arial" w:cs="Arial"/>
          <w:color w:val="000000" w:themeColor="text1"/>
          <w:kern w:val="0"/>
        </w:rPr>
        <w:t>Autobiography;</w:t>
      </w:r>
      <w:proofErr w:type="gramEnd"/>
      <w:r w:rsidR="003D728A" w:rsidRPr="00271073">
        <w:rPr>
          <w:rFonts w:ascii="Arial" w:hAnsi="Arial" w:cs="Arial"/>
          <w:color w:val="000000" w:themeColor="text1"/>
          <w:kern w:val="0"/>
        </w:rPr>
        <w:t xml:space="preserve"> </w:t>
      </w:r>
    </w:p>
    <w:p w14:paraId="213E6209" w14:textId="3B789370" w:rsidR="00BD5F42" w:rsidRPr="00271073" w:rsidRDefault="00BD5F42" w:rsidP="000016FC">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134" w:hanging="567"/>
        <w:jc w:val="both"/>
        <w:rPr>
          <w:rFonts w:ascii="Arial" w:hAnsi="Arial" w:cs="Arial"/>
          <w:color w:val="000000" w:themeColor="text1"/>
          <w:kern w:val="0"/>
        </w:rPr>
      </w:pPr>
      <w:proofErr w:type="gramStart"/>
      <w:r w:rsidRPr="00271073">
        <w:rPr>
          <w:rFonts w:ascii="Arial" w:hAnsi="Arial" w:cs="Arial"/>
          <w:color w:val="000000" w:themeColor="text1"/>
          <w:kern w:val="0"/>
        </w:rPr>
        <w:t>Dissertation;</w:t>
      </w:r>
      <w:proofErr w:type="gramEnd"/>
    </w:p>
    <w:p w14:paraId="7143A65E" w14:textId="7706B05D" w:rsidR="00BD5F42" w:rsidRPr="00271073" w:rsidRDefault="00BD5F42" w:rsidP="000016FC">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134" w:hanging="567"/>
        <w:jc w:val="both"/>
        <w:rPr>
          <w:rFonts w:ascii="Arial" w:hAnsi="Arial" w:cs="Arial"/>
          <w:color w:val="000000" w:themeColor="text1"/>
          <w:kern w:val="0"/>
        </w:rPr>
      </w:pPr>
      <w:r w:rsidRPr="00271073">
        <w:rPr>
          <w:rFonts w:ascii="Arial" w:hAnsi="Arial" w:cs="Arial"/>
          <w:color w:val="000000" w:themeColor="text1"/>
          <w:kern w:val="0"/>
        </w:rPr>
        <w:lastRenderedPageBreak/>
        <w:t xml:space="preserve">Abstract of the </w:t>
      </w:r>
      <w:proofErr w:type="gramStart"/>
      <w:r w:rsidRPr="00271073">
        <w:rPr>
          <w:rFonts w:ascii="Arial" w:hAnsi="Arial" w:cs="Arial"/>
          <w:color w:val="000000" w:themeColor="text1"/>
          <w:kern w:val="0"/>
        </w:rPr>
        <w:t>dissertation;</w:t>
      </w:r>
      <w:proofErr w:type="gramEnd"/>
    </w:p>
    <w:p w14:paraId="4B525FB4" w14:textId="48A61F36" w:rsidR="00BD5F42" w:rsidRPr="00271073" w:rsidRDefault="00BD5F42" w:rsidP="000016FC">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134" w:hanging="567"/>
        <w:jc w:val="both"/>
        <w:rPr>
          <w:rFonts w:ascii="Arial" w:hAnsi="Arial" w:cs="Arial"/>
          <w:color w:val="000000" w:themeColor="text1"/>
          <w:kern w:val="0"/>
        </w:rPr>
      </w:pPr>
      <w:r w:rsidRPr="00271073">
        <w:rPr>
          <w:rFonts w:ascii="Arial" w:hAnsi="Arial" w:cs="Arial"/>
          <w:color w:val="000000" w:themeColor="text1"/>
          <w:kern w:val="0"/>
        </w:rPr>
        <w:t xml:space="preserve">List of contributions to the </w:t>
      </w:r>
      <w:proofErr w:type="gramStart"/>
      <w:r w:rsidRPr="00271073">
        <w:rPr>
          <w:rFonts w:ascii="Arial" w:hAnsi="Arial" w:cs="Arial"/>
          <w:color w:val="000000" w:themeColor="text1"/>
          <w:kern w:val="0"/>
        </w:rPr>
        <w:t>dissertation;</w:t>
      </w:r>
      <w:proofErr w:type="gramEnd"/>
    </w:p>
    <w:p w14:paraId="12A4D86D" w14:textId="47B05D62" w:rsidR="00BD5F42" w:rsidRPr="00271073" w:rsidRDefault="00BD5F42" w:rsidP="000016FC">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1134" w:hanging="567"/>
        <w:jc w:val="both"/>
        <w:rPr>
          <w:rFonts w:ascii="Arial" w:hAnsi="Arial" w:cs="Arial"/>
          <w:color w:val="000000" w:themeColor="text1"/>
          <w:kern w:val="0"/>
        </w:rPr>
      </w:pPr>
      <w:r w:rsidRPr="00271073">
        <w:rPr>
          <w:rFonts w:ascii="Arial" w:hAnsi="Arial" w:cs="Arial"/>
          <w:color w:val="000000" w:themeColor="text1"/>
          <w:kern w:val="0"/>
        </w:rPr>
        <w:t>List of publications on the dissertation.</w:t>
      </w:r>
    </w:p>
    <w:p w14:paraId="678DF868" w14:textId="77777777" w:rsidR="00757FF6" w:rsidRPr="00271073" w:rsidRDefault="00757FF6" w:rsidP="000016FC">
      <w:pPr>
        <w:spacing w:line="276" w:lineRule="auto"/>
        <w:jc w:val="both"/>
        <w:rPr>
          <w:rFonts w:ascii="Arial" w:hAnsi="Arial" w:cs="Arial"/>
          <w:color w:val="000000" w:themeColor="text1"/>
        </w:rPr>
      </w:pPr>
    </w:p>
    <w:p w14:paraId="2DFE90AF" w14:textId="27726848" w:rsidR="00757FF6" w:rsidRPr="00271073" w:rsidRDefault="00757FF6" w:rsidP="000016FC">
      <w:pPr>
        <w:pStyle w:val="ListParagraph"/>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b/>
          <w:bCs/>
          <w:color w:val="000000" w:themeColor="text1"/>
          <w:kern w:val="0"/>
        </w:rPr>
        <w:t>Topic relevance</w:t>
      </w:r>
    </w:p>
    <w:p w14:paraId="3547DBEE" w14:textId="5284F196" w:rsidR="006411BE" w:rsidRPr="00271073" w:rsidRDefault="006411BE" w:rsidP="003D72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firstLine="567"/>
        <w:jc w:val="both"/>
        <w:rPr>
          <w:rFonts w:ascii="Arial" w:hAnsi="Arial" w:cs="Arial"/>
          <w:color w:val="000000" w:themeColor="text1"/>
        </w:rPr>
      </w:pPr>
      <w:r w:rsidRPr="00271073">
        <w:rPr>
          <w:rFonts w:ascii="Arial" w:hAnsi="Arial" w:cs="Arial"/>
          <w:color w:val="000000" w:themeColor="text1"/>
        </w:rPr>
        <w:t xml:space="preserve">The relevance of the scientific and applied problem considered in the dissertation is determined by the growing importance of lead and zinc in modern industry. In the context of a global transition to a sustainable, resource-efficient economy, consumption of these metals is increasing, placing high demands on the efficiency of lead-zinc ore </w:t>
      </w:r>
      <w:r w:rsidR="00065C01" w:rsidRPr="00271073">
        <w:rPr>
          <w:rFonts w:ascii="Arial" w:hAnsi="Arial" w:cs="Arial"/>
          <w:iCs/>
          <w:color w:val="000000" w:themeColor="text1"/>
        </w:rPr>
        <w:t>beneficiation</w:t>
      </w:r>
      <w:r w:rsidRPr="00271073">
        <w:rPr>
          <w:rFonts w:ascii="Arial" w:hAnsi="Arial" w:cs="Arial"/>
          <w:iCs/>
          <w:color w:val="000000" w:themeColor="text1"/>
        </w:rPr>
        <w:t xml:space="preserve"> </w:t>
      </w:r>
      <w:r w:rsidRPr="00271073">
        <w:rPr>
          <w:rFonts w:ascii="Arial" w:hAnsi="Arial" w:cs="Arial"/>
          <w:color w:val="000000" w:themeColor="text1"/>
        </w:rPr>
        <w:t>processes. At the same time, there is a steady trend towards the depletion of deposits with high concentrations of useful components and an increase in the share of poorer, more complex ores in the mineral composition, which significantly complicates the technological processing of these ores.</w:t>
      </w:r>
    </w:p>
    <w:p w14:paraId="08256ED0" w14:textId="5C4B16D8" w:rsidR="00370256" w:rsidRPr="00271073" w:rsidRDefault="006411BE" w:rsidP="006411B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firstLine="567"/>
        <w:jc w:val="both"/>
        <w:rPr>
          <w:rFonts w:ascii="Arial" w:hAnsi="Arial" w:cs="Arial"/>
          <w:color w:val="000000" w:themeColor="text1"/>
        </w:rPr>
      </w:pPr>
      <w:r w:rsidRPr="00271073">
        <w:rPr>
          <w:rFonts w:ascii="Arial" w:hAnsi="Arial" w:cs="Arial"/>
          <w:color w:val="000000" w:themeColor="text1"/>
        </w:rPr>
        <w:t xml:space="preserve">The existing technological schemes in </w:t>
      </w:r>
      <w:r w:rsidR="00065C01" w:rsidRPr="00271073">
        <w:rPr>
          <w:rFonts w:ascii="Arial" w:hAnsi="Arial" w:cs="Arial"/>
          <w:iCs/>
          <w:color w:val="000000" w:themeColor="text1"/>
        </w:rPr>
        <w:t>beneficiation</w:t>
      </w:r>
      <w:r w:rsidRPr="00271073">
        <w:rPr>
          <w:rFonts w:ascii="Arial" w:hAnsi="Arial" w:cs="Arial"/>
          <w:color w:val="000000" w:themeColor="text1"/>
        </w:rPr>
        <w:t xml:space="preserve"> plants are often inefficient due to the complex mineral composition of the ores, the presence of intergrown mineral aggregates, and the presence of oxide and other phases that are difficult to float. This leads to losses of valuable components in </w:t>
      </w:r>
      <w:proofErr w:type="gramStart"/>
      <w:r w:rsidRPr="00271073">
        <w:rPr>
          <w:rFonts w:ascii="Arial" w:hAnsi="Arial" w:cs="Arial"/>
          <w:color w:val="000000" w:themeColor="text1"/>
        </w:rPr>
        <w:t>the waste</w:t>
      </w:r>
      <w:proofErr w:type="gramEnd"/>
      <w:r w:rsidRPr="00271073">
        <w:rPr>
          <w:rFonts w:ascii="Arial" w:hAnsi="Arial" w:cs="Arial"/>
          <w:color w:val="000000" w:themeColor="text1"/>
        </w:rPr>
        <w:t xml:space="preserve">, increased production costs, and incomplete utilization of natural resources. In this context, the optimization of technological processes – including ore preparation, flotation, and </w:t>
      </w:r>
      <w:r w:rsidR="004E6ADC" w:rsidRPr="00271073">
        <w:rPr>
          <w:rFonts w:ascii="Arial" w:hAnsi="Arial" w:cs="Arial"/>
          <w:iCs/>
          <w:color w:val="000000" w:themeColor="text1"/>
          <w:shd w:val="clear" w:color="auto" w:fill="FFFFFF"/>
          <w:lang w:val="en-US"/>
        </w:rPr>
        <w:t>dewatering</w:t>
      </w:r>
      <w:r w:rsidRPr="00271073">
        <w:rPr>
          <w:rFonts w:ascii="Arial" w:hAnsi="Arial" w:cs="Arial"/>
          <w:iCs/>
          <w:color w:val="000000" w:themeColor="text1"/>
        </w:rPr>
        <w:t xml:space="preserve"> </w:t>
      </w:r>
      <w:r w:rsidRPr="00271073">
        <w:rPr>
          <w:rFonts w:ascii="Arial" w:hAnsi="Arial" w:cs="Arial"/>
          <w:color w:val="000000" w:themeColor="text1"/>
        </w:rPr>
        <w:t xml:space="preserve">– is a key factor in increasing </w:t>
      </w:r>
      <w:r w:rsidR="00065C01" w:rsidRPr="00271073">
        <w:rPr>
          <w:rFonts w:ascii="Arial" w:hAnsi="Arial" w:cs="Arial"/>
          <w:iCs/>
          <w:color w:val="000000" w:themeColor="text1"/>
        </w:rPr>
        <w:t>beneficiation</w:t>
      </w:r>
      <w:r w:rsidRPr="00271073">
        <w:rPr>
          <w:rFonts w:ascii="Arial" w:hAnsi="Arial" w:cs="Arial"/>
          <w:color w:val="000000" w:themeColor="text1"/>
        </w:rPr>
        <w:t xml:space="preserve"> efficiency, improving concentrate quality, and reducing resource and energy costs. In this sense, the dissertation's goal and objectives are scientifically relevant and technologically significant. Solving the tasks leads to the development and successful implementation of innovative technological solutions to optimize the main processes in </w:t>
      </w:r>
      <w:r w:rsidR="00065C01" w:rsidRPr="00271073">
        <w:rPr>
          <w:rFonts w:ascii="Arial" w:hAnsi="Arial" w:cs="Arial"/>
          <w:iCs/>
          <w:color w:val="000000" w:themeColor="text1"/>
        </w:rPr>
        <w:t>beneficiation</w:t>
      </w:r>
      <w:r w:rsidRPr="00271073">
        <w:rPr>
          <w:rFonts w:ascii="Arial" w:hAnsi="Arial" w:cs="Arial"/>
          <w:color w:val="000000" w:themeColor="text1"/>
        </w:rPr>
        <w:t xml:space="preserve"> plants processing lead-zinc sulfide ores.</w:t>
      </w:r>
      <w:r w:rsidR="00065C01" w:rsidRPr="00271073">
        <w:rPr>
          <w:rFonts w:ascii="Arial" w:hAnsi="Arial" w:cs="Arial"/>
          <w:color w:val="000000" w:themeColor="text1"/>
        </w:rPr>
        <w:t xml:space="preserve">  </w:t>
      </w:r>
    </w:p>
    <w:p w14:paraId="1EDF13F9" w14:textId="77777777" w:rsidR="003937D2" w:rsidRPr="00271073" w:rsidRDefault="003937D2" w:rsidP="000016F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p>
    <w:p w14:paraId="14E11DA5" w14:textId="4663FC56" w:rsidR="00247361" w:rsidRPr="00271073" w:rsidRDefault="00657B74"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
          <w:bCs/>
          <w:color w:val="000000" w:themeColor="text1"/>
          <w:kern w:val="0"/>
        </w:rPr>
      </w:pPr>
      <w:r w:rsidRPr="00271073">
        <w:rPr>
          <w:rFonts w:ascii="Arial" w:hAnsi="Arial" w:cs="Arial"/>
          <w:b/>
          <w:bCs/>
          <w:color w:val="000000" w:themeColor="text1"/>
          <w:kern w:val="0"/>
        </w:rPr>
        <w:t>1. General</w:t>
      </w:r>
      <w:r w:rsidR="00247361" w:rsidRPr="00271073">
        <w:rPr>
          <w:rFonts w:ascii="Arial" w:hAnsi="Arial" w:cs="Arial"/>
          <w:b/>
          <w:bCs/>
          <w:color w:val="000000" w:themeColor="text1"/>
          <w:kern w:val="0"/>
        </w:rPr>
        <w:t xml:space="preserve"> characteristics of the dissertation work</w:t>
      </w:r>
    </w:p>
    <w:p w14:paraId="1B3AFDEA" w14:textId="77777777"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Cs/>
          <w:color w:val="000000" w:themeColor="text1"/>
          <w:kern w:val="0"/>
        </w:rPr>
      </w:pPr>
    </w:p>
    <w:p w14:paraId="412BAB9C" w14:textId="77777777"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Cs/>
          <w:color w:val="000000" w:themeColor="text1"/>
          <w:kern w:val="0"/>
        </w:rPr>
      </w:pPr>
      <w:r w:rsidRPr="00271073">
        <w:rPr>
          <w:rFonts w:ascii="Arial" w:hAnsi="Arial" w:cs="Arial"/>
          <w:bCs/>
          <w:color w:val="000000" w:themeColor="text1"/>
          <w:kern w:val="0"/>
        </w:rPr>
        <w:t xml:space="preserve">The dissertation is 132 pages long and includes an introduction, 5 parts with 8 chapters to address the main formulated problems, a list of the main scientific and applied contributions, and a list of publications on the dissertation and the used literature. A total of 115 literary sources </w:t>
      </w:r>
      <w:proofErr w:type="gramStart"/>
      <w:r w:rsidRPr="00271073">
        <w:rPr>
          <w:rFonts w:ascii="Arial" w:hAnsi="Arial" w:cs="Arial"/>
          <w:bCs/>
          <w:color w:val="000000" w:themeColor="text1"/>
          <w:kern w:val="0"/>
        </w:rPr>
        <w:t>are</w:t>
      </w:r>
      <w:proofErr w:type="gramEnd"/>
      <w:r w:rsidRPr="00271073">
        <w:rPr>
          <w:rFonts w:ascii="Arial" w:hAnsi="Arial" w:cs="Arial"/>
          <w:bCs/>
          <w:color w:val="000000" w:themeColor="text1"/>
          <w:kern w:val="0"/>
        </w:rPr>
        <w:t xml:space="preserve"> cited, 8 of which are in Cyrillic, 92 in Latin, and 15 from Internet sources. The work includes 68 figures and 26 tables.</w:t>
      </w:r>
    </w:p>
    <w:p w14:paraId="23E4D9B6" w14:textId="77777777"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
          <w:bCs/>
          <w:color w:val="000000" w:themeColor="text1"/>
          <w:kern w:val="0"/>
        </w:rPr>
      </w:pPr>
    </w:p>
    <w:p w14:paraId="4F94CCB5" w14:textId="5DD29129" w:rsidR="00247361" w:rsidRPr="00271073" w:rsidRDefault="00657B74"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
          <w:bCs/>
          <w:color w:val="000000" w:themeColor="text1"/>
          <w:kern w:val="0"/>
        </w:rPr>
      </w:pPr>
      <w:r w:rsidRPr="00271073">
        <w:rPr>
          <w:rFonts w:ascii="Arial" w:hAnsi="Arial" w:cs="Arial"/>
          <w:b/>
          <w:bCs/>
          <w:color w:val="000000" w:themeColor="text1"/>
          <w:kern w:val="0"/>
        </w:rPr>
        <w:t>2. Structure</w:t>
      </w:r>
      <w:r w:rsidR="00247361" w:rsidRPr="00271073">
        <w:rPr>
          <w:rFonts w:ascii="Arial" w:hAnsi="Arial" w:cs="Arial"/>
          <w:b/>
          <w:bCs/>
          <w:color w:val="000000" w:themeColor="text1"/>
          <w:kern w:val="0"/>
        </w:rPr>
        <w:t xml:space="preserve"> and content of the dissertation</w:t>
      </w:r>
    </w:p>
    <w:p w14:paraId="1A7E1825" w14:textId="77777777"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Cs/>
          <w:color w:val="000000" w:themeColor="text1"/>
          <w:kern w:val="0"/>
        </w:rPr>
      </w:pPr>
    </w:p>
    <w:p w14:paraId="7270F57E" w14:textId="77777777"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Cs/>
          <w:color w:val="000000" w:themeColor="text1"/>
          <w:kern w:val="0"/>
        </w:rPr>
      </w:pPr>
      <w:r w:rsidRPr="00271073">
        <w:rPr>
          <w:rFonts w:ascii="Arial" w:hAnsi="Arial" w:cs="Arial"/>
          <w:bCs/>
          <w:color w:val="000000" w:themeColor="text1"/>
          <w:kern w:val="0"/>
        </w:rPr>
        <w:t>The introduction clearly defines the problem's relevance and the approach to achieving the dissertation's main goal.</w:t>
      </w:r>
    </w:p>
    <w:p w14:paraId="37ED0E8A" w14:textId="62BEE69D"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Cs/>
          <w:color w:val="000000" w:themeColor="text1"/>
          <w:kern w:val="0"/>
        </w:rPr>
      </w:pPr>
      <w:r w:rsidRPr="00271073">
        <w:rPr>
          <w:rFonts w:ascii="Arial" w:hAnsi="Arial" w:cs="Arial"/>
          <w:bCs/>
          <w:color w:val="000000" w:themeColor="text1"/>
          <w:kern w:val="0"/>
        </w:rPr>
        <w:t xml:space="preserve">The first part (Chapter I) presents a detailed literature review, including an analysis of the global raw material base of lead and zinc, their main properties, applications, and deposit types. The global distribution of Pb-Zn deposits is examined, as well as deposits in the Republic of Bulgaria and the Republic of North Macedonia. The existing technological schemes for the </w:t>
      </w:r>
      <w:r w:rsidR="00FD6C67" w:rsidRPr="00271073">
        <w:rPr>
          <w:rFonts w:ascii="Arial" w:hAnsi="Arial" w:cs="Arial"/>
          <w:iCs/>
          <w:color w:val="000000" w:themeColor="text1"/>
        </w:rPr>
        <w:t>beneficiation</w:t>
      </w:r>
      <w:r w:rsidR="00FD6C67" w:rsidRPr="00271073">
        <w:rPr>
          <w:rFonts w:ascii="Arial" w:hAnsi="Arial" w:cs="Arial"/>
          <w:bCs/>
          <w:color w:val="000000" w:themeColor="text1"/>
          <w:kern w:val="0"/>
        </w:rPr>
        <w:t xml:space="preserve"> </w:t>
      </w:r>
      <w:r w:rsidRPr="00271073">
        <w:rPr>
          <w:rFonts w:ascii="Arial" w:hAnsi="Arial" w:cs="Arial"/>
          <w:bCs/>
          <w:color w:val="000000" w:themeColor="text1"/>
          <w:kern w:val="0"/>
        </w:rPr>
        <w:t xml:space="preserve">of lead-zinc ores are analyzed, and a comparative review of the technological solutions used in </w:t>
      </w:r>
      <w:proofErr w:type="gramStart"/>
      <w:r w:rsidRPr="00271073">
        <w:rPr>
          <w:rFonts w:ascii="Arial" w:hAnsi="Arial" w:cs="Arial"/>
          <w:bCs/>
          <w:color w:val="000000" w:themeColor="text1"/>
          <w:kern w:val="0"/>
        </w:rPr>
        <w:t>a number of</w:t>
      </w:r>
      <w:proofErr w:type="gramEnd"/>
      <w:r w:rsidRPr="00271073">
        <w:rPr>
          <w:rFonts w:ascii="Arial" w:hAnsi="Arial" w:cs="Arial"/>
          <w:bCs/>
          <w:color w:val="000000" w:themeColor="text1"/>
          <w:kern w:val="0"/>
        </w:rPr>
        <w:t xml:space="preserve"> </w:t>
      </w:r>
      <w:r w:rsidR="00FD6C67" w:rsidRPr="00271073">
        <w:rPr>
          <w:rFonts w:ascii="Arial" w:hAnsi="Arial" w:cs="Arial"/>
          <w:iCs/>
          <w:color w:val="000000" w:themeColor="text1"/>
        </w:rPr>
        <w:t>beneficiation</w:t>
      </w:r>
      <w:r w:rsidR="00FD6C67" w:rsidRPr="00271073">
        <w:rPr>
          <w:rFonts w:ascii="Arial" w:hAnsi="Arial" w:cs="Arial"/>
          <w:bCs/>
          <w:color w:val="000000" w:themeColor="text1"/>
          <w:kern w:val="0"/>
        </w:rPr>
        <w:t xml:space="preserve"> </w:t>
      </w:r>
      <w:r w:rsidRPr="00271073">
        <w:rPr>
          <w:rFonts w:ascii="Arial" w:hAnsi="Arial" w:cs="Arial"/>
          <w:bCs/>
          <w:color w:val="000000" w:themeColor="text1"/>
          <w:kern w:val="0"/>
        </w:rPr>
        <w:t>plants in the country and abroad is presented.</w:t>
      </w:r>
      <w:r w:rsidR="00FD6C67" w:rsidRPr="00271073">
        <w:rPr>
          <w:rFonts w:ascii="Arial" w:hAnsi="Arial" w:cs="Arial"/>
          <w:bCs/>
          <w:color w:val="000000" w:themeColor="text1"/>
          <w:kern w:val="0"/>
        </w:rPr>
        <w:t xml:space="preserve"> </w:t>
      </w:r>
    </w:p>
    <w:p w14:paraId="4D1FBF4E" w14:textId="6C461443"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Cs/>
          <w:color w:val="000000" w:themeColor="text1"/>
          <w:kern w:val="0"/>
        </w:rPr>
      </w:pPr>
      <w:r w:rsidRPr="00271073">
        <w:rPr>
          <w:rFonts w:ascii="Arial" w:hAnsi="Arial" w:cs="Arial"/>
          <w:bCs/>
          <w:color w:val="000000" w:themeColor="text1"/>
          <w:kern w:val="0"/>
        </w:rPr>
        <w:lastRenderedPageBreak/>
        <w:t xml:space="preserve">In the second part (Chapter II), the problem's relevance, the dissertation's goal, and the main tasks of the dissertation are formulated, justifying the need to develop and implement innovative technological solutions for process optimization in </w:t>
      </w:r>
      <w:r w:rsidR="00FD6C67" w:rsidRPr="00271073">
        <w:rPr>
          <w:rFonts w:ascii="Arial" w:hAnsi="Arial" w:cs="Arial"/>
          <w:iCs/>
          <w:color w:val="000000" w:themeColor="text1"/>
        </w:rPr>
        <w:t>beneficiation</w:t>
      </w:r>
      <w:r w:rsidR="00FD6C67" w:rsidRPr="00271073">
        <w:rPr>
          <w:rFonts w:ascii="Arial" w:hAnsi="Arial" w:cs="Arial"/>
          <w:bCs/>
          <w:color w:val="000000" w:themeColor="text1"/>
          <w:kern w:val="0"/>
        </w:rPr>
        <w:t xml:space="preserve"> </w:t>
      </w:r>
      <w:r w:rsidRPr="00271073">
        <w:rPr>
          <w:rFonts w:ascii="Arial" w:hAnsi="Arial" w:cs="Arial"/>
          <w:bCs/>
          <w:color w:val="000000" w:themeColor="text1"/>
          <w:kern w:val="0"/>
        </w:rPr>
        <w:t>plants.</w:t>
      </w:r>
    </w:p>
    <w:p w14:paraId="14F3F9D6" w14:textId="57842D6C"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Cs/>
          <w:color w:val="000000" w:themeColor="text1"/>
          <w:kern w:val="0"/>
        </w:rPr>
      </w:pPr>
      <w:r w:rsidRPr="00271073">
        <w:rPr>
          <w:rFonts w:ascii="Arial" w:hAnsi="Arial" w:cs="Arial"/>
          <w:bCs/>
          <w:color w:val="000000" w:themeColor="text1"/>
          <w:kern w:val="0"/>
        </w:rPr>
        <w:t xml:space="preserve">The third part (Chapter III) of the dissertation presents in detail the research methodology used and the characterization of the </w:t>
      </w:r>
      <w:proofErr w:type="gramStart"/>
      <w:r w:rsidRPr="00271073">
        <w:rPr>
          <w:rFonts w:ascii="Arial" w:hAnsi="Arial" w:cs="Arial"/>
          <w:bCs/>
          <w:color w:val="000000" w:themeColor="text1"/>
          <w:kern w:val="0"/>
        </w:rPr>
        <w:t>studied materials</w:t>
      </w:r>
      <w:proofErr w:type="gramEnd"/>
      <w:r w:rsidRPr="00271073">
        <w:rPr>
          <w:rFonts w:ascii="Arial" w:hAnsi="Arial" w:cs="Arial"/>
          <w:bCs/>
          <w:color w:val="000000" w:themeColor="text1"/>
          <w:kern w:val="0"/>
        </w:rPr>
        <w:t>. This chapter focuses on the approaches, techniques, and equipment used to evaluate and optimize technological processes for the processing of lead-zinc ores.</w:t>
      </w:r>
      <w:r w:rsidR="00FD6C67" w:rsidRPr="00271073">
        <w:rPr>
          <w:rFonts w:ascii="Arial" w:hAnsi="Arial" w:cs="Arial"/>
          <w:bCs/>
          <w:color w:val="000000" w:themeColor="text1"/>
          <w:kern w:val="0"/>
        </w:rPr>
        <w:t xml:space="preserve"> </w:t>
      </w:r>
    </w:p>
    <w:p w14:paraId="78B54B1E" w14:textId="04338878"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Cs/>
          <w:color w:val="000000" w:themeColor="text1"/>
          <w:kern w:val="0"/>
        </w:rPr>
      </w:pPr>
      <w:r w:rsidRPr="00271073">
        <w:rPr>
          <w:rFonts w:ascii="Arial" w:hAnsi="Arial" w:cs="Arial"/>
          <w:bCs/>
          <w:color w:val="000000" w:themeColor="text1"/>
          <w:kern w:val="0"/>
        </w:rPr>
        <w:t xml:space="preserve">The fourth part (Chapter IV) presents the experimental part of the dissertation, which describes the developed and implemented new technological solutions in the </w:t>
      </w:r>
      <w:r w:rsidR="00FD6C67" w:rsidRPr="00271073">
        <w:rPr>
          <w:rFonts w:ascii="Arial" w:hAnsi="Arial" w:cs="Arial"/>
          <w:iCs/>
          <w:color w:val="000000" w:themeColor="text1"/>
        </w:rPr>
        <w:t>beneficiation</w:t>
      </w:r>
      <w:r w:rsidR="00FD6C67" w:rsidRPr="00271073">
        <w:rPr>
          <w:rFonts w:ascii="Arial" w:hAnsi="Arial" w:cs="Arial"/>
          <w:bCs/>
          <w:color w:val="000000" w:themeColor="text1"/>
          <w:kern w:val="0"/>
        </w:rPr>
        <w:t xml:space="preserve"> plants</w:t>
      </w:r>
      <w:r w:rsidRPr="00271073">
        <w:rPr>
          <w:rFonts w:ascii="Arial" w:hAnsi="Arial" w:cs="Arial"/>
          <w:bCs/>
          <w:color w:val="000000" w:themeColor="text1"/>
          <w:kern w:val="0"/>
        </w:rPr>
        <w:t xml:space="preserve"> "Erma Reka" and "</w:t>
      </w:r>
      <w:proofErr w:type="spellStart"/>
      <w:r w:rsidRPr="00271073">
        <w:rPr>
          <w:rFonts w:ascii="Arial" w:hAnsi="Arial" w:cs="Arial"/>
          <w:bCs/>
          <w:color w:val="000000" w:themeColor="text1"/>
          <w:kern w:val="0"/>
        </w:rPr>
        <w:t>Toranitsa</w:t>
      </w:r>
      <w:proofErr w:type="spellEnd"/>
      <w:r w:rsidRPr="00271073">
        <w:rPr>
          <w:rFonts w:ascii="Arial" w:hAnsi="Arial" w:cs="Arial"/>
          <w:bCs/>
          <w:color w:val="000000" w:themeColor="text1"/>
          <w:kern w:val="0"/>
        </w:rPr>
        <w:t>". The results of the optimization of the crushing, screening, agitation, flotation, and dewatering processes are presented and analyzed in detail, demonstrating increased efficiency of the technological processes, improved concentrate quality, and reduced production costs.</w:t>
      </w:r>
    </w:p>
    <w:p w14:paraId="1A8459A5" w14:textId="77777777"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Cs/>
          <w:color w:val="000000" w:themeColor="text1"/>
          <w:kern w:val="0"/>
        </w:rPr>
      </w:pPr>
      <w:r w:rsidRPr="00271073">
        <w:rPr>
          <w:rFonts w:ascii="Arial" w:hAnsi="Arial" w:cs="Arial"/>
          <w:bCs/>
          <w:color w:val="000000" w:themeColor="text1"/>
          <w:kern w:val="0"/>
        </w:rPr>
        <w:t>In the fifth part (Chapters V and VI), the summarized and final conclusions, as well as the scientific and applied contributions of the dissertation work, are presented. The main results of the research are formulated, and the effectiveness of the developed technological solutions is demonstrated.</w:t>
      </w:r>
    </w:p>
    <w:p w14:paraId="791FBF63" w14:textId="77777777"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Cs/>
          <w:color w:val="000000" w:themeColor="text1"/>
          <w:kern w:val="0"/>
        </w:rPr>
      </w:pPr>
      <w:r w:rsidRPr="00271073">
        <w:rPr>
          <w:rFonts w:ascii="Arial" w:hAnsi="Arial" w:cs="Arial"/>
          <w:bCs/>
          <w:color w:val="000000" w:themeColor="text1"/>
          <w:kern w:val="0"/>
        </w:rPr>
        <w:t>The last chapters (Chapter VII and Chapter VIII) present the scientific publications on the dissertation topic and the literature used, which confirm the approbation of the obtained results and their scientific validity.</w:t>
      </w:r>
    </w:p>
    <w:p w14:paraId="47CDF231" w14:textId="1FF56307" w:rsidR="00FC3A36"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Cs/>
          <w:color w:val="000000" w:themeColor="text1"/>
          <w:kern w:val="0"/>
        </w:rPr>
      </w:pPr>
      <w:r w:rsidRPr="00271073">
        <w:rPr>
          <w:rFonts w:ascii="Arial" w:hAnsi="Arial" w:cs="Arial"/>
          <w:bCs/>
          <w:color w:val="000000" w:themeColor="text1"/>
          <w:kern w:val="0"/>
        </w:rPr>
        <w:t>The structure of the dissertation is clear, logically consistent, and fully corresponds to the set goal and tasks. The content is well balanced, with the literature review, methodology, experimental part, and summarized results presented in sufficient detail and in a mutually connected manner. A large amount of theoretical and experimental work has been carried out, from which substantial information has been obtained to achieve the dissertation's goal. The results of the experiments are visualized in graphical and tabular form, and each part of the study is discussed in detail.</w:t>
      </w:r>
    </w:p>
    <w:p w14:paraId="1D80F09D" w14:textId="77777777"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p>
    <w:p w14:paraId="41DC632E" w14:textId="50983822" w:rsidR="00742221" w:rsidRPr="00271073" w:rsidRDefault="00742221" w:rsidP="000016FC">
      <w:pPr>
        <w:pStyle w:val="ListParagraph"/>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
          <w:bCs/>
          <w:color w:val="000000" w:themeColor="text1"/>
          <w:kern w:val="0"/>
        </w:rPr>
      </w:pPr>
      <w:r w:rsidRPr="00271073">
        <w:rPr>
          <w:rFonts w:ascii="Arial" w:hAnsi="Arial" w:cs="Arial"/>
          <w:b/>
          <w:bCs/>
          <w:color w:val="000000" w:themeColor="text1"/>
          <w:kern w:val="0"/>
        </w:rPr>
        <w:t>Publications on the dissertation, authorship of the results obtained</w:t>
      </w:r>
    </w:p>
    <w:p w14:paraId="37072918" w14:textId="5D988B20"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color w:val="000000" w:themeColor="text1"/>
          <w:kern w:val="0"/>
        </w:rPr>
        <w:t xml:space="preserve">The main results of the dissertation work have been published in peer-reviewed journals and in proceedings of international scientific forums. A total of three scientific publications </w:t>
      </w:r>
      <w:proofErr w:type="gramStart"/>
      <w:r w:rsidRPr="00271073">
        <w:rPr>
          <w:rFonts w:ascii="Arial" w:hAnsi="Arial" w:cs="Arial"/>
          <w:color w:val="000000" w:themeColor="text1"/>
          <w:kern w:val="0"/>
        </w:rPr>
        <w:t>have</w:t>
      </w:r>
      <w:proofErr w:type="gramEnd"/>
      <w:r w:rsidRPr="00271073">
        <w:rPr>
          <w:rFonts w:ascii="Arial" w:hAnsi="Arial" w:cs="Arial"/>
          <w:color w:val="000000" w:themeColor="text1"/>
          <w:kern w:val="0"/>
        </w:rPr>
        <w:t xml:space="preserve"> been presented: two in a specialized Bulgarian journal, the Annual of the </w:t>
      </w:r>
      <w:r w:rsidR="00874F68" w:rsidRPr="00271073">
        <w:rPr>
          <w:rFonts w:ascii="Arial" w:hAnsi="Arial" w:cs="Arial"/>
          <w:color w:val="000000" w:themeColor="text1"/>
        </w:rPr>
        <w:t>University of Mining and Geology</w:t>
      </w:r>
      <w:r w:rsidRPr="00271073">
        <w:rPr>
          <w:rFonts w:ascii="Arial" w:hAnsi="Arial" w:cs="Arial"/>
          <w:color w:val="000000" w:themeColor="text1"/>
          <w:kern w:val="0"/>
        </w:rPr>
        <w:t xml:space="preserve"> "St. Ivan Rilski", and one at an international scientific congress, published in English in a peer-reviewed proceedings with international participation.</w:t>
      </w:r>
    </w:p>
    <w:p w14:paraId="690D8F4E" w14:textId="74BE0833" w:rsidR="00034D12"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color w:val="000000" w:themeColor="text1"/>
          <w:kern w:val="0"/>
        </w:rPr>
        <w:t xml:space="preserve">The publications reflect essential parts of the dissertation and are directly related to the research topic. The presented scientific works present the results of the conducted research, analyses, and generalizations, which confirm the scientific validity and practical significance of the dissertation work. From the presented publications, a reasonable conclusion can be drawn that the doctoral student is the lead author in some of them and a co-author in the others, as his participation is significant and is related to the conduct of experimental research, the analysis of the obtained results, and the formulation of scientific and applied scientific conclusions. This gives reason to assume that the main results and contributions presented in the dissertation work are the personal work of the doctoral student and were obtained with his active participation. The publication activity on the topic of the dissertation work is fully sufficient in volume and content and meets the requirements for acquiring the </w:t>
      </w:r>
      <w:r w:rsidRPr="00271073">
        <w:rPr>
          <w:rFonts w:ascii="Arial" w:hAnsi="Arial" w:cs="Arial"/>
          <w:color w:val="000000" w:themeColor="text1"/>
          <w:kern w:val="0"/>
        </w:rPr>
        <w:lastRenderedPageBreak/>
        <w:t>educational and scientific degree "doctor", while at the same time confirming the scientific approbation and publicity of the obtained results.</w:t>
      </w:r>
    </w:p>
    <w:p w14:paraId="394D70A2" w14:textId="77777777"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p>
    <w:p w14:paraId="12079F9E" w14:textId="333BFC3B" w:rsidR="00742221" w:rsidRPr="00271073" w:rsidRDefault="00742221" w:rsidP="000016FC">
      <w:pPr>
        <w:pStyle w:val="ListParagraph"/>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b/>
          <w:bCs/>
          <w:color w:val="000000" w:themeColor="text1"/>
          <w:kern w:val="0"/>
        </w:rPr>
        <w:t>Contributions and significance of the dissertation work</w:t>
      </w:r>
    </w:p>
    <w:p w14:paraId="17F2D858" w14:textId="77777777"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color w:val="000000" w:themeColor="text1"/>
          <w:kern w:val="0"/>
        </w:rPr>
        <w:t>The contributions in the dissertation are properly defined based on the large volume of experimental work, the obtained and interpreted results, and the conclusions drawn, in accordance with the goal and objectives of the dissertation.</w:t>
      </w:r>
    </w:p>
    <w:p w14:paraId="0D35153E" w14:textId="73742AA9"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color w:val="000000" w:themeColor="text1"/>
          <w:kern w:val="0"/>
        </w:rPr>
        <w:t xml:space="preserve">The dissertation contains 8 scientific and applied contributions with a clearly defined practical focus, aimed at increasing the efficiency of technological processes for the </w:t>
      </w:r>
      <w:r w:rsidR="00D71A09" w:rsidRPr="00271073">
        <w:rPr>
          <w:rFonts w:ascii="Arial" w:hAnsi="Arial" w:cs="Arial"/>
          <w:iCs/>
          <w:color w:val="000000" w:themeColor="text1"/>
        </w:rPr>
        <w:t>beneficiation</w:t>
      </w:r>
      <w:r w:rsidRPr="00271073">
        <w:rPr>
          <w:rFonts w:ascii="Arial" w:hAnsi="Arial" w:cs="Arial"/>
          <w:color w:val="000000" w:themeColor="text1"/>
          <w:kern w:val="0"/>
        </w:rPr>
        <w:t xml:space="preserve"> of lead-zinc sulfide ores. The developed and implemented technological solutions are justified by theoretical analyses and laboratory and production research and have been applied in real production conditions, confirming their efficiency and practical applicability.</w:t>
      </w:r>
      <w:r w:rsidR="00D71A09" w:rsidRPr="00271073">
        <w:rPr>
          <w:rFonts w:ascii="Arial" w:hAnsi="Arial" w:cs="Arial"/>
          <w:color w:val="000000" w:themeColor="text1"/>
          <w:kern w:val="0"/>
        </w:rPr>
        <w:t xml:space="preserve"> </w:t>
      </w:r>
    </w:p>
    <w:p w14:paraId="6E37A854" w14:textId="5E9A2116"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proofErr w:type="gramStart"/>
      <w:r w:rsidRPr="00271073">
        <w:rPr>
          <w:rFonts w:ascii="Arial" w:hAnsi="Arial" w:cs="Arial"/>
          <w:color w:val="000000" w:themeColor="text1"/>
          <w:kern w:val="0"/>
        </w:rPr>
        <w:t>First of all</w:t>
      </w:r>
      <w:proofErr w:type="gramEnd"/>
      <w:r w:rsidRPr="00271073">
        <w:rPr>
          <w:rFonts w:ascii="Arial" w:hAnsi="Arial" w:cs="Arial"/>
          <w:color w:val="000000" w:themeColor="text1"/>
          <w:kern w:val="0"/>
        </w:rPr>
        <w:t>, as a significant scientific and applied contribution, it should be noted that the development and implementation of a complex and systematic approach for optimization of t</w:t>
      </w:r>
      <w:r w:rsidR="00657B74" w:rsidRPr="00271073">
        <w:rPr>
          <w:rFonts w:ascii="Arial" w:hAnsi="Arial" w:cs="Arial"/>
          <w:color w:val="000000" w:themeColor="text1"/>
          <w:kern w:val="0"/>
        </w:rPr>
        <w:t>he processes of ore preparation</w:t>
      </w:r>
      <w:r w:rsidRPr="00271073">
        <w:rPr>
          <w:rFonts w:ascii="Arial" w:hAnsi="Arial" w:cs="Arial"/>
          <w:color w:val="000000" w:themeColor="text1"/>
          <w:kern w:val="0"/>
        </w:rPr>
        <w:t xml:space="preserve">, flotation, and dewatering of concentrates, based on analysis and improvement of technological parameters and production equipment. The proposed approach increases the efficiency of technological schemes, improves the quality of the obtained </w:t>
      </w:r>
      <w:proofErr w:type="gramStart"/>
      <w:r w:rsidRPr="00271073">
        <w:rPr>
          <w:rFonts w:ascii="Arial" w:hAnsi="Arial" w:cs="Arial"/>
          <w:color w:val="000000" w:themeColor="text1"/>
          <w:kern w:val="0"/>
        </w:rPr>
        <w:t>concentrates</w:t>
      </w:r>
      <w:proofErr w:type="gramEnd"/>
      <w:r w:rsidRPr="00271073">
        <w:rPr>
          <w:rFonts w:ascii="Arial" w:hAnsi="Arial" w:cs="Arial"/>
          <w:color w:val="000000" w:themeColor="text1"/>
          <w:kern w:val="0"/>
        </w:rPr>
        <w:t>, and reduces losses of valuable metals in the final waste.</w:t>
      </w:r>
    </w:p>
    <w:p w14:paraId="3484B7DB" w14:textId="70A7BDF5"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color w:val="000000" w:themeColor="text1"/>
          <w:kern w:val="0"/>
        </w:rPr>
        <w:t xml:space="preserve">A significant contribution is the development and implementation of a new technological solution to optimize the crushing process at the Erma Reka </w:t>
      </w:r>
      <w:r w:rsidR="00D71A09" w:rsidRPr="00271073">
        <w:rPr>
          <w:rFonts w:ascii="Arial" w:hAnsi="Arial" w:cs="Arial"/>
          <w:iCs/>
          <w:color w:val="000000" w:themeColor="text1"/>
        </w:rPr>
        <w:t>beneficiation</w:t>
      </w:r>
      <w:r w:rsidRPr="00271073">
        <w:rPr>
          <w:rFonts w:ascii="Arial" w:hAnsi="Arial" w:cs="Arial"/>
          <w:color w:val="000000" w:themeColor="text1"/>
          <w:kern w:val="0"/>
        </w:rPr>
        <w:t xml:space="preserve"> plant, introducing a two-stage crushing scheme and modern, high-performance equipment. As a result, significant increases in process efficiency, reductions in energy costs, and improvements in the conditions for subsequent technological processes have been achieved.</w:t>
      </w:r>
      <w:r w:rsidR="00D71A09" w:rsidRPr="00271073">
        <w:rPr>
          <w:rFonts w:ascii="Arial" w:hAnsi="Arial" w:cs="Arial"/>
          <w:color w:val="000000" w:themeColor="text1"/>
          <w:kern w:val="0"/>
        </w:rPr>
        <w:t xml:space="preserve"> </w:t>
      </w:r>
    </w:p>
    <w:p w14:paraId="368C6377" w14:textId="0B32537A"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color w:val="000000" w:themeColor="text1"/>
          <w:kern w:val="0"/>
        </w:rPr>
        <w:t>A scientific and applied contribution is also the optimization of crushing and screening processes at the "</w:t>
      </w:r>
      <w:proofErr w:type="spellStart"/>
      <w:r w:rsidRPr="00271073">
        <w:rPr>
          <w:rFonts w:ascii="Arial" w:hAnsi="Arial" w:cs="Arial"/>
          <w:color w:val="000000" w:themeColor="text1"/>
          <w:kern w:val="0"/>
        </w:rPr>
        <w:t>Toranitsa</w:t>
      </w:r>
      <w:proofErr w:type="spellEnd"/>
      <w:r w:rsidRPr="00271073">
        <w:rPr>
          <w:rFonts w:ascii="Arial" w:hAnsi="Arial" w:cs="Arial"/>
          <w:color w:val="000000" w:themeColor="text1"/>
          <w:kern w:val="0"/>
        </w:rPr>
        <w:t xml:space="preserve">" </w:t>
      </w:r>
      <w:r w:rsidR="00D71A09" w:rsidRPr="00271073">
        <w:rPr>
          <w:rFonts w:ascii="Arial" w:hAnsi="Arial" w:cs="Arial"/>
          <w:iCs/>
          <w:color w:val="000000" w:themeColor="text1"/>
        </w:rPr>
        <w:t>beneficiation</w:t>
      </w:r>
      <w:r w:rsidR="00D71A09" w:rsidRPr="00271073">
        <w:rPr>
          <w:rFonts w:ascii="Arial" w:hAnsi="Arial" w:cs="Arial"/>
          <w:color w:val="000000" w:themeColor="text1"/>
          <w:kern w:val="0"/>
        </w:rPr>
        <w:t xml:space="preserve"> </w:t>
      </w:r>
      <w:r w:rsidRPr="00271073">
        <w:rPr>
          <w:rFonts w:ascii="Arial" w:hAnsi="Arial" w:cs="Arial"/>
          <w:color w:val="000000" w:themeColor="text1"/>
          <w:kern w:val="0"/>
        </w:rPr>
        <w:t>plant through the implementation of an ore feed management system, which improves technological indicators and increases the efficiency of subsequent grinding and flotation processes</w:t>
      </w:r>
      <w:r w:rsidR="00A41E32" w:rsidRPr="00271073">
        <w:rPr>
          <w:rFonts w:ascii="Arial" w:hAnsi="Arial" w:cs="Arial"/>
          <w:color w:val="000000" w:themeColor="text1"/>
          <w:kern w:val="0"/>
        </w:rPr>
        <w:t xml:space="preserve">, </w:t>
      </w:r>
      <w:r w:rsidRPr="00271073">
        <w:rPr>
          <w:rFonts w:ascii="Arial" w:hAnsi="Arial" w:cs="Arial"/>
          <w:color w:val="000000" w:themeColor="text1"/>
          <w:kern w:val="0"/>
        </w:rPr>
        <w:t>pulp agitation and conditioning processes, introduction of preliminary flotation, optimization of the lead flotation scheme, and improvement of the reagent regime. As a result, a significant increase in lead recovery, improved quality of the obtained concentrates, and reduced metal losses in the waste have been achieved.</w:t>
      </w:r>
    </w:p>
    <w:p w14:paraId="58AC8BAD" w14:textId="77777777"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color w:val="000000" w:themeColor="text1"/>
          <w:kern w:val="0"/>
        </w:rPr>
        <w:t>An important contribution is the development and implementation of a new concentrate filtration scheme using a modern pressure filtration plant, which ensures the production of concentrates with low residual moisture content, increased productivity, and reduced operating costs.</w:t>
      </w:r>
    </w:p>
    <w:p w14:paraId="75484E1A" w14:textId="2A66FF87" w:rsidR="00247361"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color w:val="000000" w:themeColor="text1"/>
          <w:kern w:val="0"/>
        </w:rPr>
        <w:t xml:space="preserve">The significance of the dissertation work is determined by its practical focus and the possibility of applying the developed technological solutions in other </w:t>
      </w:r>
      <w:r w:rsidR="000E4E12" w:rsidRPr="00271073">
        <w:rPr>
          <w:rFonts w:ascii="Arial" w:hAnsi="Arial" w:cs="Arial"/>
          <w:iCs/>
          <w:color w:val="000000" w:themeColor="text1"/>
        </w:rPr>
        <w:t>beneficiation</w:t>
      </w:r>
      <w:r w:rsidR="000E4E12" w:rsidRPr="00271073">
        <w:rPr>
          <w:rFonts w:ascii="Arial" w:hAnsi="Arial" w:cs="Arial"/>
          <w:color w:val="000000" w:themeColor="text1"/>
          <w:kern w:val="0"/>
        </w:rPr>
        <w:t xml:space="preserve"> </w:t>
      </w:r>
      <w:r w:rsidRPr="00271073">
        <w:rPr>
          <w:rFonts w:ascii="Arial" w:hAnsi="Arial" w:cs="Arial"/>
          <w:color w:val="000000" w:themeColor="text1"/>
          <w:kern w:val="0"/>
        </w:rPr>
        <w:t>plants processing lead-zinc and other sulfide ores. The results obtained contribute to increasing production efficiency, reducing production costs, improving the rational use of natural resources, and enhancing the environmental performance of technological processes.</w:t>
      </w:r>
      <w:r w:rsidR="000E4E12" w:rsidRPr="00271073">
        <w:rPr>
          <w:rFonts w:ascii="Arial" w:hAnsi="Arial" w:cs="Arial"/>
          <w:color w:val="000000" w:themeColor="text1"/>
          <w:kern w:val="0"/>
        </w:rPr>
        <w:t xml:space="preserve"> </w:t>
      </w:r>
    </w:p>
    <w:p w14:paraId="0F05E445" w14:textId="680BCC34" w:rsidR="00D617A5" w:rsidRPr="00271073" w:rsidRDefault="00247361"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color w:val="000000" w:themeColor="text1"/>
          <w:kern w:val="0"/>
        </w:rPr>
        <w:t xml:space="preserve">The contributions presented are the personal work of the doctoral student and represent a significant contribution to the development and improvement of technologies for the </w:t>
      </w:r>
      <w:r w:rsidR="000E4E12" w:rsidRPr="00271073">
        <w:rPr>
          <w:rFonts w:ascii="Arial" w:hAnsi="Arial" w:cs="Arial"/>
          <w:iCs/>
          <w:color w:val="000000" w:themeColor="text1"/>
        </w:rPr>
        <w:t>beneficiation</w:t>
      </w:r>
      <w:r w:rsidR="000E4E12" w:rsidRPr="00271073">
        <w:rPr>
          <w:rFonts w:ascii="Arial" w:hAnsi="Arial" w:cs="Arial"/>
          <w:color w:val="000000" w:themeColor="text1"/>
          <w:kern w:val="0"/>
        </w:rPr>
        <w:t xml:space="preserve"> </w:t>
      </w:r>
      <w:r w:rsidRPr="00271073">
        <w:rPr>
          <w:rFonts w:ascii="Arial" w:hAnsi="Arial" w:cs="Arial"/>
          <w:color w:val="000000" w:themeColor="text1"/>
          <w:kern w:val="0"/>
        </w:rPr>
        <w:t xml:space="preserve">of lead-zinc ores, with scientific and applied value and practical significance for the </w:t>
      </w:r>
      <w:r w:rsidR="000E4E12" w:rsidRPr="00271073">
        <w:rPr>
          <w:rFonts w:ascii="Arial" w:hAnsi="Arial" w:cs="Arial"/>
          <w:color w:val="000000" w:themeColor="text1"/>
          <w:kern w:val="0"/>
        </w:rPr>
        <w:t xml:space="preserve">processing </w:t>
      </w:r>
      <w:r w:rsidRPr="00271073">
        <w:rPr>
          <w:rFonts w:ascii="Arial" w:hAnsi="Arial" w:cs="Arial"/>
          <w:color w:val="000000" w:themeColor="text1"/>
          <w:kern w:val="0"/>
        </w:rPr>
        <w:t>industry.</w:t>
      </w:r>
      <w:r w:rsidR="000E4E12" w:rsidRPr="00271073">
        <w:rPr>
          <w:rFonts w:ascii="Arial" w:hAnsi="Arial" w:cs="Arial"/>
          <w:color w:val="000000" w:themeColor="text1"/>
          <w:kern w:val="0"/>
        </w:rPr>
        <w:t xml:space="preserve"> </w:t>
      </w:r>
    </w:p>
    <w:p w14:paraId="11D94591" w14:textId="77777777" w:rsidR="00657B74" w:rsidRPr="00271073" w:rsidRDefault="00657B74" w:rsidP="002473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p>
    <w:p w14:paraId="342101D1" w14:textId="0DD71218" w:rsidR="009341D0" w:rsidRPr="00271073" w:rsidRDefault="009341D0" w:rsidP="000016FC">
      <w:pPr>
        <w:pStyle w:val="ListParagraph"/>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
          <w:bCs/>
          <w:color w:val="000000" w:themeColor="text1"/>
          <w:kern w:val="0"/>
        </w:rPr>
      </w:pPr>
      <w:r w:rsidRPr="00271073">
        <w:rPr>
          <w:rFonts w:ascii="Arial" w:hAnsi="Arial" w:cs="Arial"/>
          <w:b/>
          <w:bCs/>
          <w:color w:val="000000" w:themeColor="text1"/>
          <w:kern w:val="0"/>
        </w:rPr>
        <w:t xml:space="preserve">Evaluation of the </w:t>
      </w:r>
      <w:proofErr w:type="spellStart"/>
      <w:r w:rsidRPr="00271073">
        <w:rPr>
          <w:rFonts w:ascii="Arial" w:hAnsi="Arial" w:cs="Arial"/>
          <w:b/>
          <w:bCs/>
          <w:color w:val="000000" w:themeColor="text1"/>
          <w:kern w:val="0"/>
        </w:rPr>
        <w:t>autoref</w:t>
      </w:r>
      <w:proofErr w:type="spellEnd"/>
    </w:p>
    <w:p w14:paraId="0AAEE0C4" w14:textId="0374176B" w:rsidR="008A1E23" w:rsidRPr="00271073" w:rsidRDefault="00247361" w:rsidP="008A1E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firstLine="567"/>
        <w:jc w:val="both"/>
        <w:rPr>
          <w:rFonts w:ascii="Arial" w:hAnsi="Arial" w:cs="Arial"/>
          <w:color w:val="000000" w:themeColor="text1"/>
          <w:kern w:val="0"/>
        </w:rPr>
      </w:pPr>
      <w:r w:rsidRPr="00271073">
        <w:rPr>
          <w:rFonts w:ascii="Arial" w:hAnsi="Arial" w:cs="Arial"/>
          <w:color w:val="000000" w:themeColor="text1"/>
          <w:kern w:val="0"/>
        </w:rPr>
        <w:t xml:space="preserve">The presented abstract, correctly and in a synthesized form, reflects the content of the dissertation work. It clearly articulates the relevance of the research issues, the study's purpose and objectives, the methods used, and the main results and contributions. The structure of the abstract corresponds to that of the dissertation and presents the individual stages of the research in a logical sequence. The main scientific and applied contributions are clearly formulated and reflect the essence of the achieved results. The publications on the dissertation topic are also presented, </w:t>
      </w:r>
      <w:r w:rsidR="00657B74" w:rsidRPr="00271073">
        <w:rPr>
          <w:rFonts w:ascii="Arial" w:hAnsi="Arial" w:cs="Arial"/>
          <w:color w:val="000000" w:themeColor="text1"/>
          <w:kern w:val="0"/>
        </w:rPr>
        <w:t>thereby enabling</w:t>
      </w:r>
      <w:r w:rsidRPr="00271073">
        <w:rPr>
          <w:rFonts w:ascii="Arial" w:hAnsi="Arial" w:cs="Arial"/>
          <w:color w:val="000000" w:themeColor="text1"/>
          <w:kern w:val="0"/>
        </w:rPr>
        <w:t xml:space="preserve"> scientific validation of the </w:t>
      </w:r>
      <w:proofErr w:type="gramStart"/>
      <w:r w:rsidRPr="00271073">
        <w:rPr>
          <w:rFonts w:ascii="Arial" w:hAnsi="Arial" w:cs="Arial"/>
          <w:color w:val="000000" w:themeColor="text1"/>
          <w:kern w:val="0"/>
        </w:rPr>
        <w:t>obtained results</w:t>
      </w:r>
      <w:proofErr w:type="gramEnd"/>
      <w:r w:rsidRPr="00271073">
        <w:rPr>
          <w:rFonts w:ascii="Arial" w:hAnsi="Arial" w:cs="Arial"/>
          <w:color w:val="000000" w:themeColor="text1"/>
          <w:kern w:val="0"/>
        </w:rPr>
        <w:t>. The abstract provides an opportunity to gain a clear and complete understanding of the dissertation's scope, content, research approaches, and significance. The volume and content of the abstract meet the established requirements for this type of scientific work. Based on the above, it can be concluded that the abstract has been prepared in accordance with the requirements and adequately presents the dissertation work, its goals, objectives, results, and contributions.</w:t>
      </w:r>
    </w:p>
    <w:p w14:paraId="574E76FC" w14:textId="77777777" w:rsidR="00657B74" w:rsidRPr="00271073" w:rsidRDefault="00657B74" w:rsidP="008A1E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firstLine="567"/>
        <w:jc w:val="both"/>
        <w:rPr>
          <w:rFonts w:ascii="Arial" w:hAnsi="Arial" w:cs="Arial"/>
          <w:color w:val="000000" w:themeColor="text1"/>
          <w:kern w:val="0"/>
        </w:rPr>
      </w:pPr>
    </w:p>
    <w:p w14:paraId="46F4F08A" w14:textId="17B30943" w:rsidR="009341D0" w:rsidRPr="00271073" w:rsidRDefault="009341D0" w:rsidP="000016FC">
      <w:pPr>
        <w:pStyle w:val="ListParagraph"/>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b/>
          <w:bCs/>
          <w:color w:val="000000" w:themeColor="text1"/>
          <w:kern w:val="0"/>
        </w:rPr>
        <w:t>Questions, critical notes</w:t>
      </w:r>
      <w:r w:rsidR="00657B74" w:rsidRPr="00271073">
        <w:rPr>
          <w:rFonts w:ascii="Arial" w:hAnsi="Arial" w:cs="Arial"/>
          <w:b/>
          <w:bCs/>
          <w:color w:val="000000" w:themeColor="text1"/>
          <w:kern w:val="0"/>
        </w:rPr>
        <w:t>,</w:t>
      </w:r>
      <w:r w:rsidRPr="00271073">
        <w:rPr>
          <w:rFonts w:ascii="Arial" w:hAnsi="Arial" w:cs="Arial"/>
          <w:b/>
          <w:bCs/>
          <w:color w:val="000000" w:themeColor="text1"/>
          <w:kern w:val="0"/>
        </w:rPr>
        <w:t xml:space="preserve"> and recommendations</w:t>
      </w:r>
    </w:p>
    <w:p w14:paraId="7C7A2F18" w14:textId="77777777" w:rsidR="00657B74" w:rsidRPr="00271073" w:rsidRDefault="00657B74" w:rsidP="00657B7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color w:val="000000" w:themeColor="text1"/>
          <w:kern w:val="0"/>
        </w:rPr>
        <w:t>The dissertation represents completed scientific and applied research with a clearly formulated goal, a consistent methodology, and convincingly proven results. Regardless of its undeniable merits, the following recommendations can be made:</w:t>
      </w:r>
    </w:p>
    <w:p w14:paraId="6A045C0F" w14:textId="77777777" w:rsidR="00657B74" w:rsidRPr="00271073" w:rsidRDefault="00657B74" w:rsidP="00657B7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color w:val="000000" w:themeColor="text1"/>
          <w:kern w:val="0"/>
        </w:rPr>
        <w:t>-   To expand the scope of research by developing mathematical models or simulation models for optimization of flotation processes.</w:t>
      </w:r>
    </w:p>
    <w:p w14:paraId="4C5677DB" w14:textId="77777777" w:rsidR="00657B74" w:rsidRPr="00271073" w:rsidRDefault="00657B74" w:rsidP="00657B7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color w:val="000000" w:themeColor="text1"/>
          <w:kern w:val="0"/>
        </w:rPr>
        <w:t>-   To explore the possibility of integrating energy-efficient and "green" technological solutions, including recycling process water and reducing the carbon footprint of production.</w:t>
      </w:r>
    </w:p>
    <w:p w14:paraId="4C927906" w14:textId="4337E113" w:rsidR="0082517D" w:rsidRPr="00271073" w:rsidRDefault="00657B74" w:rsidP="00657B7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color w:val="000000" w:themeColor="text1"/>
          <w:kern w:val="0"/>
        </w:rPr>
        <w:t xml:space="preserve">The above recommendations aim to stimulate future research on the optimization of technological processes for the </w:t>
      </w:r>
      <w:r w:rsidR="00964195" w:rsidRPr="00271073">
        <w:rPr>
          <w:rFonts w:ascii="Arial" w:hAnsi="Arial" w:cs="Arial"/>
          <w:iCs/>
          <w:color w:val="000000" w:themeColor="text1"/>
        </w:rPr>
        <w:t>beneficiation</w:t>
      </w:r>
      <w:r w:rsidRPr="00271073">
        <w:rPr>
          <w:rFonts w:ascii="Arial" w:hAnsi="Arial" w:cs="Arial"/>
          <w:color w:val="000000" w:themeColor="text1"/>
          <w:kern w:val="0"/>
        </w:rPr>
        <w:t xml:space="preserve"> of lead-zinc ores. They in no way diminish the value of the achieved results and the overall positive impression of the dissertation work.</w:t>
      </w:r>
    </w:p>
    <w:p w14:paraId="4A771B51" w14:textId="77777777" w:rsidR="00657B74" w:rsidRPr="00271073" w:rsidRDefault="00657B74" w:rsidP="00657B7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
          <w:bCs/>
          <w:color w:val="000000" w:themeColor="text1"/>
          <w:kern w:val="0"/>
        </w:rPr>
      </w:pPr>
    </w:p>
    <w:p w14:paraId="16D8E83E" w14:textId="0DCFBFE5" w:rsidR="00A7057F" w:rsidRPr="00271073" w:rsidRDefault="00235F74" w:rsidP="000016FC">
      <w:pPr>
        <w:pStyle w:val="ListParagraph"/>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
          <w:bCs/>
          <w:color w:val="000000" w:themeColor="text1"/>
          <w:kern w:val="0"/>
        </w:rPr>
      </w:pPr>
      <w:r w:rsidRPr="00271073">
        <w:rPr>
          <w:rFonts w:ascii="Arial" w:hAnsi="Arial" w:cs="Arial"/>
          <w:b/>
          <w:bCs/>
          <w:color w:val="000000" w:themeColor="text1"/>
          <w:kern w:val="0"/>
        </w:rPr>
        <w:t>Conclusion</w:t>
      </w:r>
    </w:p>
    <w:p w14:paraId="1D5825A0" w14:textId="77777777" w:rsidR="003D728A" w:rsidRPr="00271073" w:rsidRDefault="00657B74" w:rsidP="003D72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firstLine="567"/>
        <w:jc w:val="both"/>
        <w:rPr>
          <w:rFonts w:ascii="Arial" w:hAnsi="Arial" w:cs="Arial"/>
          <w:color w:val="000000" w:themeColor="text1"/>
          <w:kern w:val="0"/>
        </w:rPr>
      </w:pPr>
      <w:r w:rsidRPr="00271073">
        <w:rPr>
          <w:rFonts w:ascii="Arial" w:hAnsi="Arial" w:cs="Arial"/>
          <w:color w:val="000000" w:themeColor="text1"/>
          <w:kern w:val="0"/>
        </w:rPr>
        <w:t xml:space="preserve">The dissertation and its accompanying materials meet the requirements of the Act on the Development of the Academic Staff in the Republic of Bulgaria (ADSRB), the Regulations for the Implementation of the ADSRB, and the Rules and Procedures for the Admission and Training of Doctoral Students and the Acquisition of the Doctoral Degree at </w:t>
      </w:r>
      <w:r w:rsidR="003D728A" w:rsidRPr="00271073">
        <w:rPr>
          <w:rFonts w:ascii="Arial" w:hAnsi="Arial" w:cs="Arial"/>
          <w:color w:val="000000" w:themeColor="text1"/>
          <w:kern w:val="0"/>
        </w:rPr>
        <w:t>University of Mining and Geology “</w:t>
      </w:r>
      <w:r w:rsidRPr="00271073">
        <w:rPr>
          <w:rFonts w:ascii="Arial" w:hAnsi="Arial" w:cs="Arial"/>
          <w:color w:val="000000" w:themeColor="text1"/>
          <w:kern w:val="0"/>
        </w:rPr>
        <w:t>St. Ivan Rilski</w:t>
      </w:r>
      <w:r w:rsidR="003D728A" w:rsidRPr="00271073">
        <w:rPr>
          <w:rFonts w:ascii="Arial" w:hAnsi="Arial" w:cs="Arial"/>
          <w:color w:val="000000" w:themeColor="text1"/>
          <w:kern w:val="0"/>
        </w:rPr>
        <w:t>”.</w:t>
      </w:r>
      <w:r w:rsidRPr="00271073">
        <w:rPr>
          <w:rFonts w:ascii="Arial" w:hAnsi="Arial" w:cs="Arial"/>
          <w:color w:val="000000" w:themeColor="text1"/>
          <w:kern w:val="0"/>
        </w:rPr>
        <w:t xml:space="preserve"> </w:t>
      </w:r>
    </w:p>
    <w:p w14:paraId="7156AB58" w14:textId="240B7DC3" w:rsidR="003D728A" w:rsidRPr="00271073" w:rsidRDefault="00657B74" w:rsidP="003D72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firstLine="567"/>
        <w:jc w:val="both"/>
        <w:rPr>
          <w:rFonts w:ascii="Arial" w:hAnsi="Arial" w:cs="Arial"/>
          <w:color w:val="000000" w:themeColor="text1"/>
          <w:kern w:val="0"/>
        </w:rPr>
      </w:pPr>
      <w:r w:rsidRPr="00271073">
        <w:rPr>
          <w:rFonts w:ascii="Arial" w:hAnsi="Arial" w:cs="Arial"/>
          <w:color w:val="000000" w:themeColor="text1"/>
          <w:kern w:val="0"/>
        </w:rPr>
        <w:t xml:space="preserve">The dissertation represents </w:t>
      </w:r>
      <w:r w:rsidR="003D728A" w:rsidRPr="00271073">
        <w:rPr>
          <w:rFonts w:ascii="Arial" w:hAnsi="Arial" w:cs="Arial"/>
          <w:color w:val="000000" w:themeColor="text1"/>
          <w:kern w:val="0"/>
        </w:rPr>
        <w:t>completed</w:t>
      </w:r>
      <w:r w:rsidRPr="00271073">
        <w:rPr>
          <w:rFonts w:ascii="Arial" w:hAnsi="Arial" w:cs="Arial"/>
          <w:color w:val="000000" w:themeColor="text1"/>
          <w:kern w:val="0"/>
        </w:rPr>
        <w:t xml:space="preserve"> scientific and applied research, dedicated to a current and significant problem in the field of ore preparation and </w:t>
      </w:r>
      <w:r w:rsidR="003F1810" w:rsidRPr="00271073">
        <w:rPr>
          <w:rFonts w:ascii="Arial" w:hAnsi="Arial" w:cs="Arial"/>
          <w:iCs/>
          <w:color w:val="000000" w:themeColor="text1"/>
        </w:rPr>
        <w:t>beneficiation</w:t>
      </w:r>
      <w:r w:rsidRPr="00271073">
        <w:rPr>
          <w:rFonts w:ascii="Arial" w:hAnsi="Arial" w:cs="Arial"/>
          <w:color w:val="000000" w:themeColor="text1"/>
          <w:kern w:val="0"/>
        </w:rPr>
        <w:t xml:space="preserve"> of lead-zinc ores. The development is distinguished by a clear goal, correctly formulated tasks, appropriately selected and consistently applied methodology, and convincingly presented and argued results.</w:t>
      </w:r>
      <w:r w:rsidR="003F1810" w:rsidRPr="00271073">
        <w:rPr>
          <w:rFonts w:ascii="Arial" w:hAnsi="Arial" w:cs="Arial"/>
          <w:color w:val="000000" w:themeColor="text1"/>
          <w:kern w:val="0"/>
        </w:rPr>
        <w:t xml:space="preserve"> </w:t>
      </w:r>
    </w:p>
    <w:p w14:paraId="58159DEB" w14:textId="77777777" w:rsidR="003D728A" w:rsidRPr="00271073" w:rsidRDefault="00657B74" w:rsidP="003D72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firstLine="567"/>
        <w:jc w:val="both"/>
        <w:rPr>
          <w:rFonts w:ascii="Arial" w:hAnsi="Arial" w:cs="Arial"/>
          <w:color w:val="000000" w:themeColor="text1"/>
          <w:kern w:val="0"/>
        </w:rPr>
      </w:pPr>
      <w:r w:rsidRPr="00271073">
        <w:rPr>
          <w:rFonts w:ascii="Arial" w:hAnsi="Arial" w:cs="Arial"/>
          <w:color w:val="000000" w:themeColor="text1"/>
          <w:kern w:val="0"/>
        </w:rPr>
        <w:t>The set goals and objectives have been successfully achieved, and scientific and applied results with proven practical significance have been obtained. The formulated contributions are justified and logically arise from the conducted research. The results have been presented in scientific publications and implemented in production conditions, which confirms their applicability and effectiveness.</w:t>
      </w:r>
    </w:p>
    <w:p w14:paraId="1E2451FC" w14:textId="430C132C" w:rsidR="00BF66F8" w:rsidRPr="00271073" w:rsidRDefault="00657B74" w:rsidP="003D72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firstLine="567"/>
        <w:jc w:val="both"/>
        <w:rPr>
          <w:rFonts w:ascii="Arial" w:hAnsi="Arial" w:cs="Arial"/>
          <w:color w:val="000000" w:themeColor="text1"/>
          <w:kern w:val="0"/>
        </w:rPr>
      </w:pPr>
      <w:r w:rsidRPr="00271073">
        <w:rPr>
          <w:rFonts w:ascii="Arial" w:hAnsi="Arial" w:cs="Arial"/>
          <w:color w:val="000000" w:themeColor="text1"/>
          <w:kern w:val="0"/>
        </w:rPr>
        <w:lastRenderedPageBreak/>
        <w:t xml:space="preserve">Considering the above, I give my positive assessment of the dissertation, abstract, achieved results, and contributions, and I propose to the esteemed scientific jury that the educational and scientific degree of "doctor" of Eng. </w:t>
      </w:r>
      <w:r w:rsidR="003D728A" w:rsidRPr="00271073">
        <w:rPr>
          <w:rFonts w:ascii="Arial" w:hAnsi="Arial" w:cs="Arial"/>
          <w:color w:val="000000" w:themeColor="text1"/>
          <w:kern w:val="0"/>
        </w:rPr>
        <w:t xml:space="preserve">Mihail Dimitrov Petrov </w:t>
      </w:r>
      <w:r w:rsidRPr="00271073">
        <w:rPr>
          <w:rFonts w:ascii="Arial" w:hAnsi="Arial" w:cs="Arial"/>
          <w:color w:val="000000" w:themeColor="text1"/>
          <w:kern w:val="0"/>
        </w:rPr>
        <w:t xml:space="preserve">be awarded in the field of higher education: 5. Technical Sciences, professional field: 5.8. "Exploration, </w:t>
      </w:r>
      <w:r w:rsidR="00983884" w:rsidRPr="00271073">
        <w:rPr>
          <w:rFonts w:ascii="Arial" w:hAnsi="Arial" w:cs="Arial"/>
          <w:color w:val="000000" w:themeColor="text1"/>
          <w:lang w:val="en-GB"/>
        </w:rPr>
        <w:t xml:space="preserve">Exploration, Mining, and </w:t>
      </w:r>
      <w:r w:rsidR="00983884" w:rsidRPr="00271073">
        <w:rPr>
          <w:rFonts w:ascii="Arial" w:hAnsi="Arial" w:cs="Arial"/>
          <w:color w:val="000000" w:themeColor="text1"/>
        </w:rPr>
        <w:t>processing of minerals</w:t>
      </w:r>
      <w:r w:rsidRPr="00271073">
        <w:rPr>
          <w:rFonts w:ascii="Arial" w:hAnsi="Arial" w:cs="Arial"/>
          <w:color w:val="000000" w:themeColor="text1"/>
          <w:kern w:val="0"/>
        </w:rPr>
        <w:t>", Doctoral program: "</w:t>
      </w:r>
      <w:r w:rsidR="003D728A" w:rsidRPr="00271073">
        <w:rPr>
          <w:rFonts w:ascii="Arial" w:hAnsi="Arial" w:cs="Arial"/>
          <w:color w:val="000000" w:themeColor="text1"/>
          <w:kern w:val="0"/>
        </w:rPr>
        <w:t>Mineral processing and recycling</w:t>
      </w:r>
      <w:r w:rsidRPr="00271073">
        <w:rPr>
          <w:rFonts w:ascii="Arial" w:hAnsi="Arial" w:cs="Arial"/>
          <w:color w:val="000000" w:themeColor="text1"/>
          <w:kern w:val="0"/>
        </w:rPr>
        <w:t>".</w:t>
      </w:r>
    </w:p>
    <w:p w14:paraId="1EF01923" w14:textId="77777777" w:rsidR="008F4FDB" w:rsidRPr="00271073" w:rsidRDefault="008F4FDB" w:rsidP="00245C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p>
    <w:p w14:paraId="1A8F440D" w14:textId="77777777" w:rsidR="00DB6F69" w:rsidRPr="00271073" w:rsidRDefault="00DB6F69" w:rsidP="00245C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p>
    <w:p w14:paraId="796D34AB" w14:textId="77777777" w:rsidR="00DB6F69" w:rsidRPr="00271073" w:rsidRDefault="00DB6F69" w:rsidP="00245C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p>
    <w:p w14:paraId="74AD2536" w14:textId="77777777" w:rsidR="00DB6F69" w:rsidRPr="00271073" w:rsidRDefault="00DB6F69" w:rsidP="00245C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p>
    <w:p w14:paraId="0503ABEC" w14:textId="79C82209" w:rsidR="00A5003F" w:rsidRPr="00271073" w:rsidRDefault="00A5003F" w:rsidP="00245C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color w:val="000000" w:themeColor="text1"/>
          <w:kern w:val="0"/>
        </w:rPr>
        <w:t xml:space="preserve">Sofia, </w:t>
      </w:r>
      <w:r w:rsidRPr="00271073">
        <w:rPr>
          <w:rFonts w:ascii="Arial" w:hAnsi="Arial" w:cs="Arial"/>
          <w:color w:val="000000" w:themeColor="text1"/>
          <w:kern w:val="0"/>
        </w:rPr>
        <w:tab/>
      </w:r>
      <w:r w:rsidRPr="00271073">
        <w:rPr>
          <w:rFonts w:ascii="Arial" w:hAnsi="Arial" w:cs="Arial"/>
          <w:color w:val="000000" w:themeColor="text1"/>
          <w:kern w:val="0"/>
        </w:rPr>
        <w:tab/>
      </w:r>
      <w:r w:rsidRPr="00271073">
        <w:rPr>
          <w:rFonts w:ascii="Arial" w:hAnsi="Arial" w:cs="Arial"/>
          <w:color w:val="000000" w:themeColor="text1"/>
          <w:kern w:val="0"/>
        </w:rPr>
        <w:tab/>
      </w:r>
      <w:r w:rsidRPr="00271073">
        <w:rPr>
          <w:rFonts w:ascii="Arial" w:hAnsi="Arial" w:cs="Arial"/>
          <w:color w:val="000000" w:themeColor="text1"/>
          <w:kern w:val="0"/>
        </w:rPr>
        <w:tab/>
      </w:r>
      <w:r w:rsidRPr="00271073">
        <w:rPr>
          <w:rFonts w:ascii="Arial" w:hAnsi="Arial" w:cs="Arial"/>
          <w:color w:val="000000" w:themeColor="text1"/>
          <w:kern w:val="0"/>
        </w:rPr>
        <w:tab/>
      </w:r>
      <w:r w:rsidRPr="00271073">
        <w:rPr>
          <w:rFonts w:ascii="Arial" w:hAnsi="Arial" w:cs="Arial"/>
          <w:color w:val="000000" w:themeColor="text1"/>
          <w:kern w:val="0"/>
        </w:rPr>
        <w:tab/>
      </w:r>
      <w:r w:rsidRPr="00271073">
        <w:rPr>
          <w:rFonts w:ascii="Arial" w:hAnsi="Arial" w:cs="Arial"/>
          <w:color w:val="000000" w:themeColor="text1"/>
          <w:kern w:val="0"/>
        </w:rPr>
        <w:tab/>
      </w:r>
      <w:r w:rsidRPr="00271073">
        <w:rPr>
          <w:rFonts w:ascii="Arial" w:hAnsi="Arial" w:cs="Arial"/>
          <w:color w:val="000000" w:themeColor="text1"/>
          <w:kern w:val="0"/>
        </w:rPr>
        <w:tab/>
        <w:t>Reviewer:</w:t>
      </w:r>
    </w:p>
    <w:p w14:paraId="0174865F" w14:textId="217D9A88" w:rsidR="00235F74" w:rsidRPr="00271073" w:rsidRDefault="00F4114A" w:rsidP="00245C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r w:rsidRPr="00271073">
        <w:rPr>
          <w:rFonts w:ascii="Arial" w:hAnsi="Arial" w:cs="Arial"/>
          <w:color w:val="000000" w:themeColor="text1"/>
          <w:kern w:val="0"/>
        </w:rPr>
        <w:t xml:space="preserve">04.03. 2026 </w:t>
      </w:r>
      <w:r w:rsidR="00A5003F" w:rsidRPr="00271073">
        <w:rPr>
          <w:rFonts w:ascii="Arial" w:hAnsi="Arial" w:cs="Arial"/>
          <w:color w:val="000000" w:themeColor="text1"/>
          <w:kern w:val="0"/>
        </w:rPr>
        <w:tab/>
      </w:r>
      <w:r w:rsidR="00A5003F" w:rsidRPr="00271073">
        <w:rPr>
          <w:rFonts w:ascii="Arial" w:hAnsi="Arial" w:cs="Arial"/>
          <w:color w:val="000000" w:themeColor="text1"/>
          <w:kern w:val="0"/>
        </w:rPr>
        <w:tab/>
      </w:r>
      <w:r w:rsidR="00A5003F" w:rsidRPr="00271073">
        <w:rPr>
          <w:rFonts w:ascii="Arial" w:hAnsi="Arial" w:cs="Arial"/>
          <w:color w:val="000000" w:themeColor="text1"/>
          <w:kern w:val="0"/>
        </w:rPr>
        <w:tab/>
      </w:r>
      <w:r w:rsidR="00A5003F" w:rsidRPr="00271073">
        <w:rPr>
          <w:rFonts w:ascii="Arial" w:hAnsi="Arial" w:cs="Arial"/>
          <w:color w:val="000000" w:themeColor="text1"/>
          <w:kern w:val="0"/>
        </w:rPr>
        <w:tab/>
      </w:r>
      <w:r w:rsidR="00A5003F" w:rsidRPr="00271073">
        <w:rPr>
          <w:rFonts w:ascii="Arial" w:hAnsi="Arial" w:cs="Arial"/>
          <w:color w:val="000000" w:themeColor="text1"/>
          <w:kern w:val="0"/>
        </w:rPr>
        <w:tab/>
      </w:r>
      <w:r w:rsidR="00A5003F" w:rsidRPr="00271073">
        <w:rPr>
          <w:rFonts w:ascii="Arial" w:hAnsi="Arial" w:cs="Arial"/>
          <w:color w:val="000000" w:themeColor="text1"/>
          <w:kern w:val="0"/>
        </w:rPr>
        <w:tab/>
      </w:r>
      <w:r w:rsidR="00A5003F" w:rsidRPr="00271073">
        <w:rPr>
          <w:rFonts w:ascii="Arial" w:hAnsi="Arial" w:cs="Arial"/>
          <w:color w:val="000000" w:themeColor="text1"/>
          <w:kern w:val="0"/>
        </w:rPr>
        <w:tab/>
      </w:r>
      <w:r w:rsidR="00A5003F" w:rsidRPr="00271073">
        <w:rPr>
          <w:rFonts w:ascii="Arial" w:hAnsi="Arial" w:cs="Arial"/>
          <w:color w:val="000000" w:themeColor="text1"/>
          <w:kern w:val="0"/>
        </w:rPr>
        <w:tab/>
        <w:t>(Prof. Dr. Emil Mihaylov)</w:t>
      </w:r>
      <w:r w:rsidR="00B43322" w:rsidRPr="00271073">
        <w:rPr>
          <w:rFonts w:ascii="Arial" w:hAnsi="Arial" w:cs="Arial"/>
          <w:color w:val="000000" w:themeColor="text1"/>
          <w:kern w:val="0"/>
        </w:rPr>
        <w:tab/>
      </w:r>
      <w:r w:rsidR="00B43322" w:rsidRPr="00271073">
        <w:rPr>
          <w:rFonts w:ascii="Arial" w:hAnsi="Arial" w:cs="Arial"/>
          <w:color w:val="000000" w:themeColor="text1"/>
          <w:kern w:val="0"/>
        </w:rPr>
        <w:tab/>
      </w:r>
      <w:r w:rsidR="00B43322" w:rsidRPr="00271073">
        <w:rPr>
          <w:rFonts w:ascii="Arial" w:hAnsi="Arial" w:cs="Arial"/>
          <w:color w:val="000000" w:themeColor="text1"/>
          <w:kern w:val="0"/>
        </w:rPr>
        <w:tab/>
      </w:r>
      <w:r w:rsidR="00B43322" w:rsidRPr="00271073">
        <w:rPr>
          <w:rFonts w:ascii="Arial" w:hAnsi="Arial" w:cs="Arial"/>
          <w:color w:val="000000" w:themeColor="text1"/>
          <w:kern w:val="0"/>
        </w:rPr>
        <w:tab/>
      </w:r>
      <w:r w:rsidR="00B43322" w:rsidRPr="00271073">
        <w:rPr>
          <w:rFonts w:ascii="Arial" w:hAnsi="Arial" w:cs="Arial"/>
          <w:color w:val="000000" w:themeColor="text1"/>
          <w:kern w:val="0"/>
        </w:rPr>
        <w:tab/>
      </w:r>
      <w:r w:rsidR="00B43322" w:rsidRPr="00271073">
        <w:rPr>
          <w:rFonts w:ascii="Arial" w:hAnsi="Arial" w:cs="Arial"/>
          <w:color w:val="000000" w:themeColor="text1"/>
          <w:kern w:val="0"/>
        </w:rPr>
        <w:tab/>
      </w:r>
      <w:r w:rsidR="00A5003F" w:rsidRPr="00271073">
        <w:rPr>
          <w:rFonts w:ascii="Arial" w:hAnsi="Arial" w:cs="Arial"/>
          <w:color w:val="000000" w:themeColor="text1"/>
          <w:kern w:val="0"/>
        </w:rPr>
        <w:tab/>
      </w:r>
      <w:r w:rsidR="00A5003F" w:rsidRPr="00271073">
        <w:rPr>
          <w:rFonts w:ascii="Arial" w:hAnsi="Arial" w:cs="Arial"/>
          <w:color w:val="000000" w:themeColor="text1"/>
          <w:kern w:val="0"/>
        </w:rPr>
        <w:tab/>
      </w:r>
      <w:r w:rsidR="00A5003F" w:rsidRPr="00271073">
        <w:rPr>
          <w:rFonts w:ascii="Arial" w:hAnsi="Arial" w:cs="Arial"/>
          <w:color w:val="000000" w:themeColor="text1"/>
          <w:kern w:val="0"/>
        </w:rPr>
        <w:tab/>
      </w:r>
    </w:p>
    <w:p w14:paraId="59BEF111" w14:textId="77777777" w:rsidR="00A5003F" w:rsidRPr="00271073" w:rsidRDefault="00A5003F" w:rsidP="00245C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000000" w:themeColor="text1"/>
          <w:kern w:val="0"/>
        </w:rPr>
      </w:pPr>
    </w:p>
    <w:p w14:paraId="5550A049" w14:textId="77777777" w:rsidR="009449AE" w:rsidRPr="00271073" w:rsidRDefault="009449AE" w:rsidP="00245C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b/>
          <w:bCs/>
          <w:color w:val="000000" w:themeColor="text1"/>
          <w:kern w:val="0"/>
        </w:rPr>
      </w:pPr>
    </w:p>
    <w:sectPr w:rsidR="009449AE" w:rsidRPr="00271073" w:rsidSect="008F4832">
      <w:footerReference w:type="default" r:id="rId7"/>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6F52C" w14:textId="77777777" w:rsidR="00356E37" w:rsidRDefault="00356E37" w:rsidP="00FA2A2C">
      <w:r>
        <w:separator/>
      </w:r>
    </w:p>
  </w:endnote>
  <w:endnote w:type="continuationSeparator" w:id="0">
    <w:p w14:paraId="224C58C6" w14:textId="77777777" w:rsidR="00356E37" w:rsidRDefault="00356E37" w:rsidP="00FA2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1961628"/>
      <w:docPartObj>
        <w:docPartGallery w:val="Page Numbers (Bottom of Page)"/>
        <w:docPartUnique/>
      </w:docPartObj>
    </w:sdtPr>
    <w:sdtContent>
      <w:p w14:paraId="11C6799C" w14:textId="59EEB898" w:rsidR="00FA2A2C" w:rsidRDefault="00FA2A2C">
        <w:pPr>
          <w:pStyle w:val="Footer"/>
          <w:jc w:val="right"/>
        </w:pPr>
        <w:r>
          <w:fldChar w:fldCharType="begin"/>
        </w:r>
        <w:r>
          <w:instrText>PAGE   \* MERGEFORMAT</w:instrText>
        </w:r>
        <w:r>
          <w:fldChar w:fldCharType="separate"/>
        </w:r>
        <w:r w:rsidR="00D9612B">
          <w:rPr>
            <w:noProof/>
          </w:rPr>
          <w:t>6</w:t>
        </w:r>
        <w:r>
          <w:fldChar w:fldCharType="end"/>
        </w:r>
      </w:p>
    </w:sdtContent>
  </w:sdt>
  <w:p w14:paraId="52718DF9" w14:textId="77777777" w:rsidR="00FA2A2C" w:rsidRDefault="00FA2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CECE7" w14:textId="77777777" w:rsidR="00356E37" w:rsidRDefault="00356E37" w:rsidP="00FA2A2C">
      <w:r>
        <w:separator/>
      </w:r>
    </w:p>
  </w:footnote>
  <w:footnote w:type="continuationSeparator" w:id="0">
    <w:p w14:paraId="3072A40E" w14:textId="77777777" w:rsidR="00356E37" w:rsidRDefault="00356E37" w:rsidP="00FA2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443E5"/>
    <w:multiLevelType w:val="hybridMultilevel"/>
    <w:tmpl w:val="2912FAEA"/>
    <w:lvl w:ilvl="0" w:tplc="08090003">
      <w:start w:val="1"/>
      <w:numFmt w:val="bullet"/>
      <w:lvlText w:val="o"/>
      <w:lvlJc w:val="left"/>
      <w:pPr>
        <w:ind w:left="720" w:hanging="360"/>
      </w:pPr>
      <w:rPr>
        <w:rFonts w:ascii="Courier New" w:hAnsi="Courier New" w:hint="default"/>
        <w:color w:val="auto"/>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AE95E69"/>
    <w:multiLevelType w:val="hybridMultilevel"/>
    <w:tmpl w:val="492ECA34"/>
    <w:lvl w:ilvl="0" w:tplc="DB24895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7991FAE"/>
    <w:multiLevelType w:val="hybridMultilevel"/>
    <w:tmpl w:val="2A5C925A"/>
    <w:lvl w:ilvl="0" w:tplc="C94ABC10">
      <w:start w:val="5"/>
      <w:numFmt w:val="bullet"/>
      <w:lvlText w:val="-"/>
      <w:lvlJc w:val="left"/>
      <w:pPr>
        <w:ind w:left="720" w:hanging="360"/>
      </w:pPr>
      <w:rPr>
        <w:rFonts w:ascii="Arial" w:eastAsiaTheme="minorHAnsi"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7D24D8"/>
    <w:multiLevelType w:val="hybridMultilevel"/>
    <w:tmpl w:val="ED08EE30"/>
    <w:lvl w:ilvl="0" w:tplc="42F28C4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CC6168B"/>
    <w:multiLevelType w:val="hybridMultilevel"/>
    <w:tmpl w:val="27D8FE6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4DCC4D7C"/>
    <w:multiLevelType w:val="hybridMultilevel"/>
    <w:tmpl w:val="404ABB56"/>
    <w:lvl w:ilvl="0" w:tplc="AB2C3BD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0091742"/>
    <w:multiLevelType w:val="hybridMultilevel"/>
    <w:tmpl w:val="0566741C"/>
    <w:lvl w:ilvl="0" w:tplc="EB0810F2">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60F0D3A"/>
    <w:multiLevelType w:val="hybridMultilevel"/>
    <w:tmpl w:val="1D440692"/>
    <w:lvl w:ilvl="0" w:tplc="1876E430">
      <w:numFmt w:val="bullet"/>
      <w:lvlText w:val="-"/>
      <w:lvlJc w:val="left"/>
      <w:pPr>
        <w:ind w:left="720" w:hanging="360"/>
      </w:pPr>
      <w:rPr>
        <w:rFonts w:ascii="Arial" w:eastAsiaTheme="minorHAnsi"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BC681E"/>
    <w:multiLevelType w:val="hybridMultilevel"/>
    <w:tmpl w:val="3866F4FA"/>
    <w:lvl w:ilvl="0" w:tplc="FCA04FDC">
      <w:start w:val="2"/>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8CE69C5"/>
    <w:multiLevelType w:val="hybridMultilevel"/>
    <w:tmpl w:val="B1E0767A"/>
    <w:lvl w:ilvl="0" w:tplc="1876E43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E12B10"/>
    <w:multiLevelType w:val="hybridMultilevel"/>
    <w:tmpl w:val="32402670"/>
    <w:lvl w:ilvl="0" w:tplc="1876E430">
      <w:numFmt w:val="bullet"/>
      <w:lvlText w:val="-"/>
      <w:lvlJc w:val="left"/>
      <w:pPr>
        <w:ind w:left="720" w:hanging="360"/>
      </w:pPr>
      <w:rPr>
        <w:rFonts w:ascii="Arial" w:eastAsiaTheme="minorHAnsi" w:hAnsi="Arial" w:cs="Arial" w:hint="default"/>
        <w:color w:val="auto"/>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8F35F3B"/>
    <w:multiLevelType w:val="hybridMultilevel"/>
    <w:tmpl w:val="894A46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1176523">
    <w:abstractNumId w:val="6"/>
  </w:num>
  <w:num w:numId="2" w16cid:durableId="532231499">
    <w:abstractNumId w:val="4"/>
  </w:num>
  <w:num w:numId="3" w16cid:durableId="1577663170">
    <w:abstractNumId w:val="2"/>
  </w:num>
  <w:num w:numId="4" w16cid:durableId="2024084190">
    <w:abstractNumId w:val="8"/>
  </w:num>
  <w:num w:numId="5" w16cid:durableId="248198041">
    <w:abstractNumId w:val="11"/>
  </w:num>
  <w:num w:numId="6" w16cid:durableId="687827216">
    <w:abstractNumId w:val="1"/>
  </w:num>
  <w:num w:numId="7" w16cid:durableId="701832697">
    <w:abstractNumId w:val="9"/>
  </w:num>
  <w:num w:numId="8" w16cid:durableId="2066028801">
    <w:abstractNumId w:val="0"/>
  </w:num>
  <w:num w:numId="9" w16cid:durableId="2055544679">
    <w:abstractNumId w:val="3"/>
  </w:num>
  <w:num w:numId="10" w16cid:durableId="1026054775">
    <w:abstractNumId w:val="5"/>
  </w:num>
  <w:num w:numId="11" w16cid:durableId="269899685">
    <w:abstractNumId w:val="10"/>
  </w:num>
  <w:num w:numId="12" w16cid:durableId="2583717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8C6"/>
    <w:rsid w:val="000016FC"/>
    <w:rsid w:val="000041B4"/>
    <w:rsid w:val="00006789"/>
    <w:rsid w:val="000112FA"/>
    <w:rsid w:val="00024B0B"/>
    <w:rsid w:val="00034D12"/>
    <w:rsid w:val="00044827"/>
    <w:rsid w:val="00055C15"/>
    <w:rsid w:val="00055EFA"/>
    <w:rsid w:val="00065C01"/>
    <w:rsid w:val="00071EBB"/>
    <w:rsid w:val="00076320"/>
    <w:rsid w:val="0007760D"/>
    <w:rsid w:val="000B7E11"/>
    <w:rsid w:val="000C7D63"/>
    <w:rsid w:val="000E4E12"/>
    <w:rsid w:val="00111231"/>
    <w:rsid w:val="00115CD7"/>
    <w:rsid w:val="00116FE3"/>
    <w:rsid w:val="00123B93"/>
    <w:rsid w:val="0013445B"/>
    <w:rsid w:val="00143DC1"/>
    <w:rsid w:val="00154A2E"/>
    <w:rsid w:val="00164F6F"/>
    <w:rsid w:val="001943F6"/>
    <w:rsid w:val="001D2703"/>
    <w:rsid w:val="001E0EA4"/>
    <w:rsid w:val="001E1813"/>
    <w:rsid w:val="001E46C3"/>
    <w:rsid w:val="001E4E0C"/>
    <w:rsid w:val="001F7E6A"/>
    <w:rsid w:val="00206B7E"/>
    <w:rsid w:val="00213C18"/>
    <w:rsid w:val="00235F74"/>
    <w:rsid w:val="00245CB4"/>
    <w:rsid w:val="00247361"/>
    <w:rsid w:val="00271073"/>
    <w:rsid w:val="00271B18"/>
    <w:rsid w:val="0027730F"/>
    <w:rsid w:val="002847D7"/>
    <w:rsid w:val="00291D68"/>
    <w:rsid w:val="00294725"/>
    <w:rsid w:val="002950E6"/>
    <w:rsid w:val="002B035C"/>
    <w:rsid w:val="002C622E"/>
    <w:rsid w:val="002F7754"/>
    <w:rsid w:val="00320452"/>
    <w:rsid w:val="003242F6"/>
    <w:rsid w:val="00327188"/>
    <w:rsid w:val="00336F85"/>
    <w:rsid w:val="00341F3A"/>
    <w:rsid w:val="003466CB"/>
    <w:rsid w:val="003564F1"/>
    <w:rsid w:val="00356E37"/>
    <w:rsid w:val="00370256"/>
    <w:rsid w:val="0039150C"/>
    <w:rsid w:val="003937D2"/>
    <w:rsid w:val="003A44D9"/>
    <w:rsid w:val="003B41B8"/>
    <w:rsid w:val="003B58FC"/>
    <w:rsid w:val="003C0693"/>
    <w:rsid w:val="003C435D"/>
    <w:rsid w:val="003D612E"/>
    <w:rsid w:val="003D728A"/>
    <w:rsid w:val="003F0C8E"/>
    <w:rsid w:val="003F1810"/>
    <w:rsid w:val="004119EE"/>
    <w:rsid w:val="00417E04"/>
    <w:rsid w:val="00427E38"/>
    <w:rsid w:val="00434891"/>
    <w:rsid w:val="00436A4B"/>
    <w:rsid w:val="0045101D"/>
    <w:rsid w:val="004815BA"/>
    <w:rsid w:val="00496FB4"/>
    <w:rsid w:val="004977D7"/>
    <w:rsid w:val="004A30B7"/>
    <w:rsid w:val="004A4C71"/>
    <w:rsid w:val="004E6ADC"/>
    <w:rsid w:val="0051104E"/>
    <w:rsid w:val="00532D4B"/>
    <w:rsid w:val="00533464"/>
    <w:rsid w:val="0053412E"/>
    <w:rsid w:val="005516D3"/>
    <w:rsid w:val="00560B36"/>
    <w:rsid w:val="00564A83"/>
    <w:rsid w:val="00596CBD"/>
    <w:rsid w:val="005A0315"/>
    <w:rsid w:val="005A3FBE"/>
    <w:rsid w:val="005B48B9"/>
    <w:rsid w:val="005D108A"/>
    <w:rsid w:val="005D67AB"/>
    <w:rsid w:val="005E1A27"/>
    <w:rsid w:val="005E2437"/>
    <w:rsid w:val="005E5147"/>
    <w:rsid w:val="005F78C6"/>
    <w:rsid w:val="00600EE7"/>
    <w:rsid w:val="006048D6"/>
    <w:rsid w:val="00613C48"/>
    <w:rsid w:val="00615FAA"/>
    <w:rsid w:val="006411BE"/>
    <w:rsid w:val="006465DC"/>
    <w:rsid w:val="00652C6C"/>
    <w:rsid w:val="00657B74"/>
    <w:rsid w:val="00665693"/>
    <w:rsid w:val="00677F8A"/>
    <w:rsid w:val="00685716"/>
    <w:rsid w:val="006B1E92"/>
    <w:rsid w:val="006D1FF8"/>
    <w:rsid w:val="006D4D4D"/>
    <w:rsid w:val="006F283D"/>
    <w:rsid w:val="00700336"/>
    <w:rsid w:val="007036D0"/>
    <w:rsid w:val="0071351D"/>
    <w:rsid w:val="007275DE"/>
    <w:rsid w:val="00742221"/>
    <w:rsid w:val="0075101E"/>
    <w:rsid w:val="00752C0F"/>
    <w:rsid w:val="00757FF6"/>
    <w:rsid w:val="007651E4"/>
    <w:rsid w:val="00783984"/>
    <w:rsid w:val="00792F20"/>
    <w:rsid w:val="0079391C"/>
    <w:rsid w:val="00793EA1"/>
    <w:rsid w:val="007A075D"/>
    <w:rsid w:val="007A6F27"/>
    <w:rsid w:val="007B6A53"/>
    <w:rsid w:val="007C6B0E"/>
    <w:rsid w:val="00813EED"/>
    <w:rsid w:val="00820609"/>
    <w:rsid w:val="0082517D"/>
    <w:rsid w:val="00873F2D"/>
    <w:rsid w:val="00874F68"/>
    <w:rsid w:val="00886680"/>
    <w:rsid w:val="008A1DAD"/>
    <w:rsid w:val="008A1E23"/>
    <w:rsid w:val="008A6F93"/>
    <w:rsid w:val="008B5D22"/>
    <w:rsid w:val="008D592A"/>
    <w:rsid w:val="008F0481"/>
    <w:rsid w:val="008F40A4"/>
    <w:rsid w:val="008F4832"/>
    <w:rsid w:val="008F4FDB"/>
    <w:rsid w:val="008F5CBE"/>
    <w:rsid w:val="008F70C0"/>
    <w:rsid w:val="0090753B"/>
    <w:rsid w:val="009112D5"/>
    <w:rsid w:val="00916177"/>
    <w:rsid w:val="00927053"/>
    <w:rsid w:val="00932329"/>
    <w:rsid w:val="009341D0"/>
    <w:rsid w:val="009363C5"/>
    <w:rsid w:val="00943243"/>
    <w:rsid w:val="009449AE"/>
    <w:rsid w:val="00964195"/>
    <w:rsid w:val="00971731"/>
    <w:rsid w:val="009717B5"/>
    <w:rsid w:val="009763A1"/>
    <w:rsid w:val="00983884"/>
    <w:rsid w:val="009A0342"/>
    <w:rsid w:val="009A2C23"/>
    <w:rsid w:val="009A3505"/>
    <w:rsid w:val="009A3FEB"/>
    <w:rsid w:val="009A6986"/>
    <w:rsid w:val="009A7F4B"/>
    <w:rsid w:val="009B66FB"/>
    <w:rsid w:val="009C55ED"/>
    <w:rsid w:val="009D4F7E"/>
    <w:rsid w:val="009E276E"/>
    <w:rsid w:val="009E79B8"/>
    <w:rsid w:val="00A00297"/>
    <w:rsid w:val="00A20607"/>
    <w:rsid w:val="00A41E32"/>
    <w:rsid w:val="00A47352"/>
    <w:rsid w:val="00A5003F"/>
    <w:rsid w:val="00A7057F"/>
    <w:rsid w:val="00A7660F"/>
    <w:rsid w:val="00AA74B8"/>
    <w:rsid w:val="00AB3F3C"/>
    <w:rsid w:val="00AC58D7"/>
    <w:rsid w:val="00AD3151"/>
    <w:rsid w:val="00AE16C9"/>
    <w:rsid w:val="00AF5500"/>
    <w:rsid w:val="00B1081B"/>
    <w:rsid w:val="00B33ACA"/>
    <w:rsid w:val="00B43322"/>
    <w:rsid w:val="00B6755B"/>
    <w:rsid w:val="00B935BC"/>
    <w:rsid w:val="00BA03B3"/>
    <w:rsid w:val="00BA5C69"/>
    <w:rsid w:val="00BB7344"/>
    <w:rsid w:val="00BD5F42"/>
    <w:rsid w:val="00BE27E5"/>
    <w:rsid w:val="00BE6DEB"/>
    <w:rsid w:val="00BF66F8"/>
    <w:rsid w:val="00BF6DA9"/>
    <w:rsid w:val="00C03C93"/>
    <w:rsid w:val="00C17D1E"/>
    <w:rsid w:val="00C35966"/>
    <w:rsid w:val="00C4402C"/>
    <w:rsid w:val="00C446C1"/>
    <w:rsid w:val="00C55100"/>
    <w:rsid w:val="00C76401"/>
    <w:rsid w:val="00C80BAC"/>
    <w:rsid w:val="00CA2147"/>
    <w:rsid w:val="00CA2F71"/>
    <w:rsid w:val="00CA430B"/>
    <w:rsid w:val="00CB2E7E"/>
    <w:rsid w:val="00CB6232"/>
    <w:rsid w:val="00CD3682"/>
    <w:rsid w:val="00CE58FA"/>
    <w:rsid w:val="00CF52E4"/>
    <w:rsid w:val="00D2628B"/>
    <w:rsid w:val="00D27ADD"/>
    <w:rsid w:val="00D44B06"/>
    <w:rsid w:val="00D57843"/>
    <w:rsid w:val="00D617A5"/>
    <w:rsid w:val="00D64D38"/>
    <w:rsid w:val="00D6593A"/>
    <w:rsid w:val="00D65A0C"/>
    <w:rsid w:val="00D7017E"/>
    <w:rsid w:val="00D71A09"/>
    <w:rsid w:val="00D71DAB"/>
    <w:rsid w:val="00D9612B"/>
    <w:rsid w:val="00DB32EF"/>
    <w:rsid w:val="00DB6F69"/>
    <w:rsid w:val="00DC40D9"/>
    <w:rsid w:val="00DC4583"/>
    <w:rsid w:val="00E06BB6"/>
    <w:rsid w:val="00E155B4"/>
    <w:rsid w:val="00E30A11"/>
    <w:rsid w:val="00E32911"/>
    <w:rsid w:val="00E366C5"/>
    <w:rsid w:val="00E505A8"/>
    <w:rsid w:val="00E6211C"/>
    <w:rsid w:val="00E7531F"/>
    <w:rsid w:val="00E8127D"/>
    <w:rsid w:val="00E95206"/>
    <w:rsid w:val="00EA485B"/>
    <w:rsid w:val="00EA6CFD"/>
    <w:rsid w:val="00EA764C"/>
    <w:rsid w:val="00EB57D5"/>
    <w:rsid w:val="00EC71B0"/>
    <w:rsid w:val="00ED177D"/>
    <w:rsid w:val="00ED2F17"/>
    <w:rsid w:val="00EE068C"/>
    <w:rsid w:val="00F31309"/>
    <w:rsid w:val="00F335C5"/>
    <w:rsid w:val="00F403E8"/>
    <w:rsid w:val="00F4114A"/>
    <w:rsid w:val="00F415CE"/>
    <w:rsid w:val="00F55A96"/>
    <w:rsid w:val="00F564BB"/>
    <w:rsid w:val="00F85D6D"/>
    <w:rsid w:val="00F87282"/>
    <w:rsid w:val="00F916D1"/>
    <w:rsid w:val="00F9621A"/>
    <w:rsid w:val="00FA2A2C"/>
    <w:rsid w:val="00FC3A36"/>
    <w:rsid w:val="00FD4B5D"/>
    <w:rsid w:val="00FD6C67"/>
    <w:rsid w:val="00FE2BE1"/>
    <w:rsid w:val="00FE3ADC"/>
    <w:rsid w:val="00FE3E1D"/>
    <w:rsid w:val="00FE588D"/>
    <w:rsid w:val="00FF3E0F"/>
    <w:rsid w:val="00FF491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F208F"/>
  <w15:chartTrackingRefBased/>
  <w15:docId w15:val="{B6AA3554-66D1-4946-BF99-6279E7CC1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jlqj4b">
    <w:name w:val="jlqj4b"/>
    <w:basedOn w:val="DefaultParagraphFont"/>
    <w:qFormat/>
    <w:rsid w:val="00F85D6D"/>
  </w:style>
  <w:style w:type="paragraph" w:styleId="ListParagraph">
    <w:name w:val="List Paragraph"/>
    <w:basedOn w:val="Normal"/>
    <w:link w:val="ListParagraphChar"/>
    <w:uiPriority w:val="34"/>
    <w:qFormat/>
    <w:rsid w:val="0079391C"/>
    <w:pPr>
      <w:ind w:left="720"/>
      <w:contextualSpacing/>
    </w:pPr>
  </w:style>
  <w:style w:type="paragraph" w:styleId="NormalWeb">
    <w:name w:val="Normal (Web)"/>
    <w:basedOn w:val="Normal"/>
    <w:uiPriority w:val="99"/>
    <w:unhideWhenUsed/>
    <w:rsid w:val="00AF5500"/>
    <w:pPr>
      <w:spacing w:before="100" w:beforeAutospacing="1" w:after="100" w:afterAutospacing="1"/>
    </w:pPr>
    <w:rPr>
      <w:rFonts w:ascii="Times New Roman" w:eastAsia="Times New Roman" w:hAnsi="Times New Roman" w:cs="Times New Roman"/>
      <w:kern w:val="0"/>
      <w:lang w:eastAsia="en-GB"/>
      <w14:ligatures w14:val="none"/>
    </w:rPr>
  </w:style>
  <w:style w:type="paragraph" w:customStyle="1" w:styleId="Default">
    <w:name w:val="Default"/>
    <w:qFormat/>
    <w:rsid w:val="009A7F4B"/>
    <w:pPr>
      <w:autoSpaceDE w:val="0"/>
      <w:autoSpaceDN w:val="0"/>
      <w:adjustRightInd w:val="0"/>
    </w:pPr>
    <w:rPr>
      <w:rFonts w:ascii="Times New Roman" w:eastAsia="Calibri" w:hAnsi="Times New Roman" w:cs="Times New Roman"/>
      <w:color w:val="000000"/>
      <w:kern w:val="0"/>
      <w14:ligatures w14:val="none"/>
    </w:rPr>
  </w:style>
  <w:style w:type="character" w:customStyle="1" w:styleId="ListParagraphChar">
    <w:name w:val="List Paragraph Char"/>
    <w:link w:val="ListParagraph"/>
    <w:uiPriority w:val="34"/>
    <w:qFormat/>
    <w:locked/>
    <w:rsid w:val="009C55ED"/>
  </w:style>
  <w:style w:type="character" w:styleId="Emphasis">
    <w:name w:val="Emphasis"/>
    <w:basedOn w:val="DefaultParagraphFont"/>
    <w:uiPriority w:val="20"/>
    <w:qFormat/>
    <w:rsid w:val="00143DC1"/>
    <w:rPr>
      <w:i/>
      <w:iCs/>
    </w:rPr>
  </w:style>
  <w:style w:type="character" w:customStyle="1" w:styleId="apple-converted-space">
    <w:name w:val="apple-converted-space"/>
    <w:basedOn w:val="DefaultParagraphFont"/>
    <w:rsid w:val="00143DC1"/>
  </w:style>
  <w:style w:type="paragraph" w:styleId="Header">
    <w:name w:val="header"/>
    <w:basedOn w:val="Normal"/>
    <w:link w:val="HeaderChar"/>
    <w:uiPriority w:val="99"/>
    <w:unhideWhenUsed/>
    <w:rsid w:val="00FA2A2C"/>
    <w:pPr>
      <w:tabs>
        <w:tab w:val="center" w:pos="4536"/>
        <w:tab w:val="right" w:pos="9072"/>
      </w:tabs>
    </w:pPr>
  </w:style>
  <w:style w:type="character" w:customStyle="1" w:styleId="HeaderChar">
    <w:name w:val="Header Char"/>
    <w:basedOn w:val="DefaultParagraphFont"/>
    <w:link w:val="Header"/>
    <w:uiPriority w:val="99"/>
    <w:rsid w:val="00FA2A2C"/>
  </w:style>
  <w:style w:type="paragraph" w:styleId="Footer">
    <w:name w:val="footer"/>
    <w:basedOn w:val="Normal"/>
    <w:link w:val="FooterChar"/>
    <w:uiPriority w:val="99"/>
    <w:unhideWhenUsed/>
    <w:rsid w:val="00FA2A2C"/>
    <w:pPr>
      <w:tabs>
        <w:tab w:val="center" w:pos="4536"/>
        <w:tab w:val="right" w:pos="9072"/>
      </w:tabs>
    </w:pPr>
  </w:style>
  <w:style w:type="character" w:customStyle="1" w:styleId="FooterChar">
    <w:name w:val="Footer Char"/>
    <w:basedOn w:val="DefaultParagraphFont"/>
    <w:link w:val="Footer"/>
    <w:uiPriority w:val="99"/>
    <w:rsid w:val="00FA2A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399555">
      <w:bodyDiv w:val="1"/>
      <w:marLeft w:val="0"/>
      <w:marRight w:val="0"/>
      <w:marTop w:val="0"/>
      <w:marBottom w:val="0"/>
      <w:divBdr>
        <w:top w:val="none" w:sz="0" w:space="0" w:color="auto"/>
        <w:left w:val="none" w:sz="0" w:space="0" w:color="auto"/>
        <w:bottom w:val="none" w:sz="0" w:space="0" w:color="auto"/>
        <w:right w:val="none" w:sz="0" w:space="0" w:color="auto"/>
      </w:divBdr>
      <w:divsChild>
        <w:div w:id="1261914061">
          <w:marLeft w:val="0"/>
          <w:marRight w:val="0"/>
          <w:marTop w:val="120"/>
          <w:marBottom w:val="120"/>
          <w:divBdr>
            <w:top w:val="none" w:sz="0" w:space="0" w:color="auto"/>
            <w:left w:val="none" w:sz="0" w:space="0" w:color="auto"/>
            <w:bottom w:val="none" w:sz="0" w:space="0" w:color="auto"/>
            <w:right w:val="none" w:sz="0" w:space="0" w:color="auto"/>
          </w:divBdr>
        </w:div>
        <w:div w:id="761874440">
          <w:marLeft w:val="0"/>
          <w:marRight w:val="0"/>
          <w:marTop w:val="120"/>
          <w:marBottom w:val="120"/>
          <w:divBdr>
            <w:top w:val="none" w:sz="0" w:space="0" w:color="auto"/>
            <w:left w:val="none" w:sz="0" w:space="0" w:color="auto"/>
            <w:bottom w:val="none" w:sz="0" w:space="0" w:color="auto"/>
            <w:right w:val="none" w:sz="0" w:space="0" w:color="auto"/>
          </w:divBdr>
        </w:div>
        <w:div w:id="1832408590">
          <w:marLeft w:val="0"/>
          <w:marRight w:val="0"/>
          <w:marTop w:val="120"/>
          <w:marBottom w:val="120"/>
          <w:divBdr>
            <w:top w:val="none" w:sz="0" w:space="0" w:color="auto"/>
            <w:left w:val="none" w:sz="0" w:space="0" w:color="auto"/>
            <w:bottom w:val="none" w:sz="0" w:space="0" w:color="auto"/>
            <w:right w:val="none" w:sz="0" w:space="0" w:color="auto"/>
          </w:divBdr>
        </w:div>
      </w:divsChild>
    </w:div>
    <w:div w:id="356279349">
      <w:bodyDiv w:val="1"/>
      <w:marLeft w:val="0"/>
      <w:marRight w:val="0"/>
      <w:marTop w:val="0"/>
      <w:marBottom w:val="0"/>
      <w:divBdr>
        <w:top w:val="none" w:sz="0" w:space="0" w:color="auto"/>
        <w:left w:val="none" w:sz="0" w:space="0" w:color="auto"/>
        <w:bottom w:val="none" w:sz="0" w:space="0" w:color="auto"/>
        <w:right w:val="none" w:sz="0" w:space="0" w:color="auto"/>
      </w:divBdr>
      <w:divsChild>
        <w:div w:id="822552139">
          <w:marLeft w:val="0"/>
          <w:marRight w:val="0"/>
          <w:marTop w:val="0"/>
          <w:marBottom w:val="0"/>
          <w:divBdr>
            <w:top w:val="none" w:sz="0" w:space="0" w:color="auto"/>
            <w:left w:val="none" w:sz="0" w:space="0" w:color="auto"/>
            <w:bottom w:val="none" w:sz="0" w:space="0" w:color="auto"/>
            <w:right w:val="none" w:sz="0" w:space="0" w:color="auto"/>
          </w:divBdr>
          <w:divsChild>
            <w:div w:id="290475589">
              <w:marLeft w:val="0"/>
              <w:marRight w:val="0"/>
              <w:marTop w:val="0"/>
              <w:marBottom w:val="0"/>
              <w:divBdr>
                <w:top w:val="none" w:sz="0" w:space="0" w:color="auto"/>
                <w:left w:val="none" w:sz="0" w:space="0" w:color="auto"/>
                <w:bottom w:val="none" w:sz="0" w:space="0" w:color="auto"/>
                <w:right w:val="none" w:sz="0" w:space="0" w:color="auto"/>
              </w:divBdr>
              <w:divsChild>
                <w:div w:id="580063667">
                  <w:marLeft w:val="0"/>
                  <w:marRight w:val="0"/>
                  <w:marTop w:val="0"/>
                  <w:marBottom w:val="0"/>
                  <w:divBdr>
                    <w:top w:val="none" w:sz="0" w:space="0" w:color="auto"/>
                    <w:left w:val="none" w:sz="0" w:space="0" w:color="auto"/>
                    <w:bottom w:val="none" w:sz="0" w:space="0" w:color="auto"/>
                    <w:right w:val="none" w:sz="0" w:space="0" w:color="auto"/>
                  </w:divBdr>
                </w:div>
              </w:divsChild>
            </w:div>
            <w:div w:id="2067412150">
              <w:marLeft w:val="0"/>
              <w:marRight w:val="0"/>
              <w:marTop w:val="0"/>
              <w:marBottom w:val="0"/>
              <w:divBdr>
                <w:top w:val="none" w:sz="0" w:space="0" w:color="auto"/>
                <w:left w:val="none" w:sz="0" w:space="0" w:color="auto"/>
                <w:bottom w:val="none" w:sz="0" w:space="0" w:color="auto"/>
                <w:right w:val="none" w:sz="0" w:space="0" w:color="auto"/>
              </w:divBdr>
              <w:divsChild>
                <w:div w:id="133164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71778">
          <w:marLeft w:val="0"/>
          <w:marRight w:val="0"/>
          <w:marTop w:val="0"/>
          <w:marBottom w:val="0"/>
          <w:divBdr>
            <w:top w:val="none" w:sz="0" w:space="0" w:color="auto"/>
            <w:left w:val="none" w:sz="0" w:space="0" w:color="auto"/>
            <w:bottom w:val="none" w:sz="0" w:space="0" w:color="auto"/>
            <w:right w:val="none" w:sz="0" w:space="0" w:color="auto"/>
          </w:divBdr>
          <w:divsChild>
            <w:div w:id="866451633">
              <w:marLeft w:val="0"/>
              <w:marRight w:val="0"/>
              <w:marTop w:val="0"/>
              <w:marBottom w:val="0"/>
              <w:divBdr>
                <w:top w:val="none" w:sz="0" w:space="0" w:color="auto"/>
                <w:left w:val="none" w:sz="0" w:space="0" w:color="auto"/>
                <w:bottom w:val="none" w:sz="0" w:space="0" w:color="auto"/>
                <w:right w:val="none" w:sz="0" w:space="0" w:color="auto"/>
              </w:divBdr>
              <w:divsChild>
                <w:div w:id="39066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034082">
      <w:bodyDiv w:val="1"/>
      <w:marLeft w:val="0"/>
      <w:marRight w:val="0"/>
      <w:marTop w:val="0"/>
      <w:marBottom w:val="0"/>
      <w:divBdr>
        <w:top w:val="none" w:sz="0" w:space="0" w:color="auto"/>
        <w:left w:val="none" w:sz="0" w:space="0" w:color="auto"/>
        <w:bottom w:val="none" w:sz="0" w:space="0" w:color="auto"/>
        <w:right w:val="none" w:sz="0" w:space="0" w:color="auto"/>
      </w:divBdr>
      <w:divsChild>
        <w:div w:id="236281564">
          <w:marLeft w:val="0"/>
          <w:marRight w:val="0"/>
          <w:marTop w:val="0"/>
          <w:marBottom w:val="0"/>
          <w:divBdr>
            <w:top w:val="none" w:sz="0" w:space="0" w:color="auto"/>
            <w:left w:val="none" w:sz="0" w:space="0" w:color="auto"/>
            <w:bottom w:val="none" w:sz="0" w:space="0" w:color="auto"/>
            <w:right w:val="none" w:sz="0" w:space="0" w:color="auto"/>
          </w:divBdr>
          <w:divsChild>
            <w:div w:id="2058356103">
              <w:marLeft w:val="0"/>
              <w:marRight w:val="0"/>
              <w:marTop w:val="0"/>
              <w:marBottom w:val="0"/>
              <w:divBdr>
                <w:top w:val="none" w:sz="0" w:space="0" w:color="auto"/>
                <w:left w:val="none" w:sz="0" w:space="0" w:color="auto"/>
                <w:bottom w:val="none" w:sz="0" w:space="0" w:color="auto"/>
                <w:right w:val="none" w:sz="0" w:space="0" w:color="auto"/>
              </w:divBdr>
              <w:divsChild>
                <w:div w:id="1613051207">
                  <w:marLeft w:val="0"/>
                  <w:marRight w:val="0"/>
                  <w:marTop w:val="0"/>
                  <w:marBottom w:val="0"/>
                  <w:divBdr>
                    <w:top w:val="none" w:sz="0" w:space="0" w:color="auto"/>
                    <w:left w:val="none" w:sz="0" w:space="0" w:color="auto"/>
                    <w:bottom w:val="none" w:sz="0" w:space="0" w:color="auto"/>
                    <w:right w:val="none" w:sz="0" w:space="0" w:color="auto"/>
                  </w:divBdr>
                </w:div>
              </w:divsChild>
            </w:div>
            <w:div w:id="1343969131">
              <w:marLeft w:val="0"/>
              <w:marRight w:val="0"/>
              <w:marTop w:val="0"/>
              <w:marBottom w:val="0"/>
              <w:divBdr>
                <w:top w:val="none" w:sz="0" w:space="0" w:color="auto"/>
                <w:left w:val="none" w:sz="0" w:space="0" w:color="auto"/>
                <w:bottom w:val="none" w:sz="0" w:space="0" w:color="auto"/>
                <w:right w:val="none" w:sz="0" w:space="0" w:color="auto"/>
              </w:divBdr>
              <w:divsChild>
                <w:div w:id="258829600">
                  <w:marLeft w:val="0"/>
                  <w:marRight w:val="0"/>
                  <w:marTop w:val="0"/>
                  <w:marBottom w:val="0"/>
                  <w:divBdr>
                    <w:top w:val="none" w:sz="0" w:space="0" w:color="auto"/>
                    <w:left w:val="none" w:sz="0" w:space="0" w:color="auto"/>
                    <w:bottom w:val="none" w:sz="0" w:space="0" w:color="auto"/>
                    <w:right w:val="none" w:sz="0" w:space="0" w:color="auto"/>
                  </w:divBdr>
                </w:div>
                <w:div w:id="311254582">
                  <w:marLeft w:val="0"/>
                  <w:marRight w:val="0"/>
                  <w:marTop w:val="0"/>
                  <w:marBottom w:val="0"/>
                  <w:divBdr>
                    <w:top w:val="none" w:sz="0" w:space="0" w:color="auto"/>
                    <w:left w:val="none" w:sz="0" w:space="0" w:color="auto"/>
                    <w:bottom w:val="none" w:sz="0" w:space="0" w:color="auto"/>
                    <w:right w:val="none" w:sz="0" w:space="0" w:color="auto"/>
                  </w:divBdr>
                </w:div>
              </w:divsChild>
            </w:div>
            <w:div w:id="833227073">
              <w:marLeft w:val="0"/>
              <w:marRight w:val="0"/>
              <w:marTop w:val="0"/>
              <w:marBottom w:val="0"/>
              <w:divBdr>
                <w:top w:val="none" w:sz="0" w:space="0" w:color="auto"/>
                <w:left w:val="none" w:sz="0" w:space="0" w:color="auto"/>
                <w:bottom w:val="none" w:sz="0" w:space="0" w:color="auto"/>
                <w:right w:val="none" w:sz="0" w:space="0" w:color="auto"/>
              </w:divBdr>
              <w:divsChild>
                <w:div w:id="99433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717354">
      <w:bodyDiv w:val="1"/>
      <w:marLeft w:val="0"/>
      <w:marRight w:val="0"/>
      <w:marTop w:val="0"/>
      <w:marBottom w:val="0"/>
      <w:divBdr>
        <w:top w:val="none" w:sz="0" w:space="0" w:color="auto"/>
        <w:left w:val="none" w:sz="0" w:space="0" w:color="auto"/>
        <w:bottom w:val="none" w:sz="0" w:space="0" w:color="auto"/>
        <w:right w:val="none" w:sz="0" w:space="0" w:color="auto"/>
      </w:divBdr>
      <w:divsChild>
        <w:div w:id="1311326649">
          <w:marLeft w:val="0"/>
          <w:marRight w:val="0"/>
          <w:marTop w:val="0"/>
          <w:marBottom w:val="0"/>
          <w:divBdr>
            <w:top w:val="none" w:sz="0" w:space="0" w:color="auto"/>
            <w:left w:val="none" w:sz="0" w:space="0" w:color="auto"/>
            <w:bottom w:val="none" w:sz="0" w:space="0" w:color="auto"/>
            <w:right w:val="none" w:sz="0" w:space="0" w:color="auto"/>
          </w:divBdr>
          <w:divsChild>
            <w:div w:id="1565800694">
              <w:marLeft w:val="0"/>
              <w:marRight w:val="0"/>
              <w:marTop w:val="0"/>
              <w:marBottom w:val="0"/>
              <w:divBdr>
                <w:top w:val="none" w:sz="0" w:space="0" w:color="auto"/>
                <w:left w:val="none" w:sz="0" w:space="0" w:color="auto"/>
                <w:bottom w:val="none" w:sz="0" w:space="0" w:color="auto"/>
                <w:right w:val="none" w:sz="0" w:space="0" w:color="auto"/>
              </w:divBdr>
              <w:divsChild>
                <w:div w:id="83325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Pages>
  <Words>2346</Words>
  <Characters>13980</Characters>
  <Application>Microsoft Office Word</Application>
  <DocSecurity>0</DocSecurity>
  <Lines>235</Lines>
  <Paragraphs>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Ivanka Valchanova</dc:creator>
  <cp:keywords/>
  <dc:description/>
  <cp:lastModifiedBy>Studentska Mobilnost</cp:lastModifiedBy>
  <cp:revision>4</cp:revision>
  <cp:lastPrinted>2026-03-05T08:07:00Z</cp:lastPrinted>
  <dcterms:created xsi:type="dcterms:W3CDTF">2026-03-05T06:57:00Z</dcterms:created>
  <dcterms:modified xsi:type="dcterms:W3CDTF">2026-03-05T08:32:00Z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75b65c84-ae36-4977-b9f6-6dbabaa00383</vt:lpwstr>
  </property>
</Properties>
</file>